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F45358" w:rsidRDefault="002D5C84" w:rsidP="00F45358">
      <w:pPr>
        <w:pStyle w:val="Titel"/>
      </w:pPr>
      <w:r>
        <w:t xml:space="preserve"> </w:t>
      </w:r>
      <w:r w:rsidR="00B25699">
        <w:t>PHET-</w:t>
      </w:r>
      <w:r>
        <w:t>For-opgaver</w:t>
      </w:r>
      <w:r w:rsidR="00F45358">
        <w:t xml:space="preserve"> til Fysik C</w:t>
      </w:r>
      <w:r>
        <w:t xml:space="preserve"> eksperimenter</w:t>
      </w:r>
    </w:p>
    <w:p w:rsidR="002D5C84" w:rsidRDefault="00F45358">
      <w:r>
        <w:t xml:space="preserve">Dette dokument er sammensat af forskellige </w:t>
      </w:r>
      <w:r w:rsidR="002D5C84">
        <w:t>for</w:t>
      </w:r>
      <w:r w:rsidR="00B25699">
        <w:t>-</w:t>
      </w:r>
      <w:r w:rsidR="002D5C84">
        <w:t>opgaver til eksperimenter på fysik C. Pointen med opgaverne er, at de skal danne basis for forståelsen af teorien bag eksperimenterne på fysik.</w:t>
      </w:r>
    </w:p>
    <w:p w:rsidR="004D355F" w:rsidRDefault="004D355F">
      <w:r>
        <w:t>Inden opgaverne kan det godt betale sig, at have arbejdet med eksempler og simple ”sæt ind i en formel” opgaver, som der er i alle lærebøger og noter på fysik. Disse er ikke taget med her.</w:t>
      </w:r>
    </w:p>
    <w:p w:rsidR="00293B1F" w:rsidRDefault="00293B1F">
      <w:r>
        <w:t xml:space="preserve">Opgaverne tager udgangspunkt i simuleringerne fra University og Colorado Boulder, </w:t>
      </w:r>
      <w:proofErr w:type="spellStart"/>
      <w:r>
        <w:t>PhET</w:t>
      </w:r>
      <w:proofErr w:type="spellEnd"/>
      <w:r>
        <w:t>.</w:t>
      </w:r>
    </w:p>
    <w:p w:rsidR="00293B1F" w:rsidRDefault="00293B1F" w:rsidP="00293B1F">
      <w:r>
        <w:rPr>
          <w:noProof/>
        </w:rPr>
        <w:drawing>
          <wp:inline distT="0" distB="0" distL="0" distR="0">
            <wp:extent cx="6120130" cy="1153160"/>
            <wp:effectExtent l="0" t="0" r="1270" b="2540"/>
            <wp:docPr id="1076366004" name="Bille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366004" name="Billede 1076366004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5C70" w:rsidRDefault="000E5C70" w:rsidP="000E5C70">
      <w:pPr>
        <w:pStyle w:val="Listeafsnit"/>
        <w:numPr>
          <w:ilvl w:val="0"/>
          <w:numId w:val="1"/>
        </w:numPr>
        <w:spacing w:after="0"/>
      </w:pPr>
      <w:r>
        <w:t>Densitet</w:t>
      </w:r>
      <w:r w:rsidR="007C541B">
        <w:t xml:space="preserve"> </w:t>
      </w:r>
    </w:p>
    <w:p w:rsidR="000E5C70" w:rsidRDefault="00000000" w:rsidP="000E5C70">
      <w:pPr>
        <w:spacing w:after="0"/>
        <w:rPr>
          <w:rStyle w:val="Hyperlink"/>
        </w:rPr>
      </w:pPr>
      <w:hyperlink r:id="rId6" w:history="1">
        <w:r w:rsidR="000E5C70" w:rsidRPr="008521AA">
          <w:rPr>
            <w:rStyle w:val="Hyperlink"/>
          </w:rPr>
          <w:t>https://phet.colorado.edu/sims/html/density/latest/density_all.html</w:t>
        </w:r>
      </w:hyperlink>
    </w:p>
    <w:p w:rsidR="00B25699" w:rsidRDefault="00B25699" w:rsidP="000E5C70">
      <w:pPr>
        <w:spacing w:after="0"/>
      </w:pPr>
    </w:p>
    <w:p w:rsidR="002D5C84" w:rsidRDefault="0037634B" w:rsidP="000E5C70">
      <w:pPr>
        <w:pStyle w:val="Listeafsnit"/>
        <w:numPr>
          <w:ilvl w:val="0"/>
          <w:numId w:val="1"/>
        </w:numPr>
        <w:spacing w:after="0"/>
      </w:pPr>
      <w:r>
        <w:t>Energi og Bevægelse</w:t>
      </w:r>
    </w:p>
    <w:p w:rsidR="003219BE" w:rsidRDefault="000E5C70" w:rsidP="000E5C70">
      <w:pPr>
        <w:spacing w:after="0"/>
      </w:pPr>
      <w:hyperlink r:id="rId7" w:history="1">
        <w:r w:rsidRPr="008521AA">
          <w:rPr>
            <w:rStyle w:val="Hyperlink"/>
          </w:rPr>
          <w:t>https://phet.color</w:t>
        </w:r>
        <w:r w:rsidRPr="008521AA">
          <w:rPr>
            <w:rStyle w:val="Hyperlink"/>
          </w:rPr>
          <w:t>a</w:t>
        </w:r>
        <w:r w:rsidRPr="008521AA">
          <w:rPr>
            <w:rStyle w:val="Hyperlink"/>
          </w:rPr>
          <w:t>do.edu/sims/html/</w:t>
        </w:r>
        <w:r w:rsidRPr="008521AA">
          <w:rPr>
            <w:rStyle w:val="Hyperlink"/>
          </w:rPr>
          <w:t>e</w:t>
        </w:r>
        <w:r w:rsidRPr="008521AA">
          <w:rPr>
            <w:rStyle w:val="Hyperlink"/>
          </w:rPr>
          <w:t>nergy-skate-park/latest/energy-skate-park_all.html</w:t>
        </w:r>
      </w:hyperlink>
    </w:p>
    <w:p w:rsidR="00B25699" w:rsidRDefault="00B25699" w:rsidP="000E5C70">
      <w:pPr>
        <w:spacing w:after="0"/>
      </w:pPr>
    </w:p>
    <w:p w:rsidR="0037634B" w:rsidRDefault="00B25699" w:rsidP="004D355F">
      <w:pPr>
        <w:pStyle w:val="Listeafsnit"/>
        <w:numPr>
          <w:ilvl w:val="0"/>
          <w:numId w:val="1"/>
        </w:numPr>
        <w:spacing w:after="0"/>
      </w:pPr>
      <w:r>
        <w:t>Vandbølger og Lydbølger</w:t>
      </w:r>
    </w:p>
    <w:p w:rsidR="003219BE" w:rsidRDefault="00000000" w:rsidP="004D355F">
      <w:pPr>
        <w:spacing w:after="0"/>
      </w:pPr>
      <w:hyperlink r:id="rId8" w:history="1">
        <w:r w:rsidR="004D355F" w:rsidRPr="008521AA">
          <w:rPr>
            <w:rStyle w:val="Hyperlink"/>
          </w:rPr>
          <w:t>https://phet.colorado.edu/sims/html/wave-interference/latest/wave-interference_en.html</w:t>
        </w:r>
      </w:hyperlink>
      <w:r w:rsidR="004D355F" w:rsidRPr="00FE4CC7">
        <w:t xml:space="preserve"> </w:t>
      </w:r>
    </w:p>
    <w:p w:rsidR="001956A0" w:rsidRDefault="001956A0">
      <w:pPr>
        <w:spacing w:after="0" w:line="240" w:lineRule="auto"/>
        <w:jc w:val="left"/>
      </w:pPr>
    </w:p>
    <w:p w:rsidR="00B25699" w:rsidRDefault="00B25699" w:rsidP="00B25699">
      <w:pPr>
        <w:pStyle w:val="Overskrift2"/>
      </w:pPr>
      <w:r>
        <w:t>Tips og tricks:</w:t>
      </w:r>
    </w:p>
    <w:p w:rsidR="00B25699" w:rsidRDefault="00B25699" w:rsidP="00B25699">
      <w:r>
        <w:rPr>
          <w:noProof/>
        </w:rPr>
        <w:drawing>
          <wp:anchor distT="0" distB="0" distL="114300" distR="114300" simplePos="0" relativeHeight="251692032" behindDoc="0" locked="0" layoutInCell="1" allowOverlap="1" wp14:anchorId="50EEC6CD">
            <wp:simplePos x="0" y="0"/>
            <wp:positionH relativeFrom="column">
              <wp:posOffset>4676713</wp:posOffset>
            </wp:positionH>
            <wp:positionV relativeFrom="paragraph">
              <wp:posOffset>280546</wp:posOffset>
            </wp:positionV>
            <wp:extent cx="1048137" cy="327025"/>
            <wp:effectExtent l="0" t="0" r="6350" b="3175"/>
            <wp:wrapSquare wrapText="bothSides"/>
            <wp:docPr id="1677796328" name="Billede 1677796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564946" name="Billede 2054564946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20" t="80960" r="38775" b="8238"/>
                    <a:stretch/>
                  </pic:blipFill>
                  <pic:spPr bwMode="auto">
                    <a:xfrm>
                      <a:off x="0" y="0"/>
                      <a:ext cx="1048137" cy="32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Som introduktion til modulet kan man vise simulationen og vise nogle af funktionerne i dem.</w:t>
      </w:r>
    </w:p>
    <w:p w:rsidR="00B25699" w:rsidRDefault="00B25699" w:rsidP="00B25699">
      <w:r>
        <w:t xml:space="preserve">Især kan det betale sig at vise pause og gå en frame frem funktionerne. </w:t>
      </w:r>
    </w:p>
    <w:p w:rsidR="00B25699" w:rsidRDefault="00B25699" w:rsidP="00B25699">
      <w:r>
        <w:t>Det kan betale sig, at lære eleverne at tage billeder af skærmen (og evt. video) til dokumentation.</w:t>
      </w:r>
    </w:p>
    <w:p w:rsidR="00B25699" w:rsidRDefault="00293B1F" w:rsidP="00B25699">
      <w:r>
        <w:t>Typisk giver jeg eleverne 5 minutter til at lege med simulationen først.</w:t>
      </w:r>
    </w:p>
    <w:p w:rsidR="00293B1F" w:rsidRDefault="00067823" w:rsidP="00B25699">
      <w:r>
        <w:t>S</w:t>
      </w:r>
      <w:r w:rsidR="00293B1F">
        <w:t xml:space="preserve">imuleringer kan </w:t>
      </w:r>
      <w:r>
        <w:t xml:space="preserve">med fordel </w:t>
      </w:r>
      <w:r w:rsidR="00293B1F">
        <w:t>laves undersøgelsesbaseret</w:t>
      </w:r>
      <w:r>
        <w:t>.</w:t>
      </w:r>
    </w:p>
    <w:p w:rsidR="00067823" w:rsidRDefault="00293B1F" w:rsidP="00B25699">
      <w:r>
        <w:t>Der findes mange flere fine simuleringer, som passer godt til kernestoffet på fysik C.</w:t>
      </w:r>
    </w:p>
    <w:p w:rsidR="00067823" w:rsidRDefault="00067823" w:rsidP="00067823">
      <w:pPr>
        <w:spacing w:after="0"/>
      </w:pPr>
    </w:p>
    <w:p w:rsidR="00067823" w:rsidRDefault="00067823" w:rsidP="00067823">
      <w:pPr>
        <w:spacing w:after="0"/>
      </w:pPr>
      <w:r>
        <w:t>God fornøjelse</w:t>
      </w:r>
    </w:p>
    <w:p w:rsidR="00067823" w:rsidRDefault="00067823" w:rsidP="00067823">
      <w:pPr>
        <w:spacing w:after="0"/>
      </w:pPr>
      <w:r>
        <w:t>Karl Jørgensen</w:t>
      </w:r>
    </w:p>
    <w:p w:rsidR="00C14BBD" w:rsidRDefault="00067823" w:rsidP="00067823">
      <w:pPr>
        <w:spacing w:after="0"/>
      </w:pPr>
      <w:r>
        <w:t>Nærum Gymnasium, 2024</w:t>
      </w:r>
      <w:r w:rsidR="00C14BBD">
        <w:br w:type="page"/>
      </w:r>
    </w:p>
    <w:p w:rsidR="006F3908" w:rsidRDefault="0068773C" w:rsidP="00622D5F">
      <w:pPr>
        <w:pStyle w:val="Overskrift1"/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 wp14:anchorId="68515348">
            <wp:simplePos x="0" y="0"/>
            <wp:positionH relativeFrom="column">
              <wp:posOffset>5597470</wp:posOffset>
            </wp:positionH>
            <wp:positionV relativeFrom="paragraph">
              <wp:posOffset>201930</wp:posOffset>
            </wp:positionV>
            <wp:extent cx="681355" cy="476885"/>
            <wp:effectExtent l="0" t="0" r="4445" b="5715"/>
            <wp:wrapSquare wrapText="bothSides"/>
            <wp:docPr id="486906931" name="Bille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6906931" name="Billede 48690693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355" cy="476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3908">
        <w:t xml:space="preserve">Densitet </w:t>
      </w:r>
    </w:p>
    <w:p w:rsidR="0068773C" w:rsidRDefault="00222C07" w:rsidP="0068773C">
      <w:pPr>
        <w:spacing w:after="0"/>
      </w:pPr>
      <w:r w:rsidRPr="005A0C95">
        <w:t xml:space="preserve">Densitet kaldes også massefylde. Vi benytter her betegnelsen densitet. </w:t>
      </w:r>
    </w:p>
    <w:p w:rsidR="00222C07" w:rsidRDefault="00222C07" w:rsidP="0068773C">
      <w:pPr>
        <w:spacing w:after="0"/>
      </w:pPr>
      <w:r w:rsidRPr="005A0C95">
        <w:t>Densiteten af en genstand er lig massen divideret med volumen</w:t>
      </w:r>
      <w:r>
        <w:t>.</w:t>
      </w:r>
    </w:p>
    <w:p w:rsidR="00222C07" w:rsidRDefault="00000000" w:rsidP="00222C07">
      <m:oMathPara>
        <m:oMath>
          <m:m>
            <m:mPr>
              <m:mcs>
                <m:mc>
                  <m:mcPr>
                    <m:count m:val="3"/>
                    <m:mcJc m:val="center"/>
                  </m:mcPr>
                </m:mc>
              </m:mcs>
              <m:ctrlPr>
                <w:rPr>
                  <w:rFonts w:ascii="Cambria Math" w:hAnsi="Cambria Math" w:cs="Calibri"/>
                  <w:i/>
                  <w:sz w:val="22"/>
                  <w:szCs w:val="22"/>
                </w:rPr>
              </m:ctrlPr>
            </m:mPr>
            <m:mr>
              <m:e>
                <m:r>
                  <m:rPr>
                    <m:sty m:val="p"/>
                  </m:rPr>
                  <w:rPr>
                    <w:rFonts w:ascii="Cambria Math" w:hAnsi="Cambria Math" w:cs="Calibri"/>
                    <w:sz w:val="22"/>
                    <w:szCs w:val="22"/>
                  </w:rPr>
                  <m:t>densitet=</m:t>
                </m:r>
                <m:f>
                  <m:fPr>
                    <m:ctrlPr>
                      <w:rPr>
                        <w:rFonts w:ascii="Cambria Math" w:hAnsi="Cambria Math" w:cs="Calibri"/>
                        <w:iCs/>
                        <w:sz w:val="22"/>
                        <w:szCs w:val="22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Calibri"/>
                        <w:sz w:val="22"/>
                        <w:szCs w:val="22"/>
                      </w:rPr>
                      <m:t>masse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Calibri"/>
                        <w:sz w:val="22"/>
                        <w:szCs w:val="22"/>
                      </w:rPr>
                      <m:t>volumen</m:t>
                    </m:r>
                  </m:den>
                </m:f>
              </m:e>
              <m:e>
                <m:r>
                  <w:rPr>
                    <w:rFonts w:ascii="Cambria Math" w:hAnsi="Cambria Math" w:cs="Calibri"/>
                    <w:sz w:val="22"/>
                    <w:szCs w:val="22"/>
                  </w:rPr>
                  <m:t>&amp;</m:t>
                </m:r>
              </m:e>
              <m:e>
                <m:r>
                  <w:rPr>
                    <w:rFonts w:ascii="Cambria Math" w:hAnsi="Cambria Math" w:cs="Calibri"/>
                    <w:sz w:val="22"/>
                    <w:szCs w:val="22"/>
                  </w:rPr>
                  <m:t>ρ=</m:t>
                </m:r>
                <m:f>
                  <m:fPr>
                    <m:ctrlPr>
                      <w:rPr>
                        <w:rFonts w:ascii="Cambria Math" w:hAnsi="Cambria Math" w:cs="Calibri"/>
                        <w:i/>
                        <w:sz w:val="22"/>
                        <w:szCs w:val="22"/>
                      </w:rPr>
                    </m:ctrlPr>
                  </m:fPr>
                  <m:num>
                    <m:r>
                      <w:rPr>
                        <w:rFonts w:ascii="Cambria Math" w:hAnsi="Cambria Math" w:cs="Calibri"/>
                        <w:sz w:val="22"/>
                        <w:szCs w:val="22"/>
                      </w:rPr>
                      <m:t>m</m:t>
                    </m:r>
                  </m:num>
                  <m:den>
                    <m:r>
                      <w:rPr>
                        <w:rFonts w:ascii="Cambria Math" w:hAnsi="Cambria Math" w:cs="Calibri"/>
                        <w:sz w:val="22"/>
                        <w:szCs w:val="22"/>
                      </w:rPr>
                      <m:t>V</m:t>
                    </m:r>
                  </m:den>
                </m:f>
              </m:e>
            </m:mr>
          </m:m>
        </m:oMath>
      </m:oMathPara>
    </w:p>
    <w:p w:rsidR="00095B88" w:rsidRDefault="00222C07" w:rsidP="00095B88">
      <w:pPr>
        <w:spacing w:after="0"/>
      </w:pPr>
      <w:r w:rsidRPr="005A0C95">
        <w:t xml:space="preserve">Vi har i parentes indført betegnelserne </w:t>
      </w:r>
      <w:r w:rsidRPr="005A0C95">
        <w:rPr>
          <w:i/>
          <w:iCs/>
        </w:rPr>
        <w:t>m</w:t>
      </w:r>
      <w:r>
        <w:t xml:space="preserve"> </w:t>
      </w:r>
      <w:r w:rsidRPr="005A0C95">
        <w:t xml:space="preserve">for masse, </w:t>
      </w:r>
      <w:r w:rsidRPr="005A0C95">
        <w:rPr>
          <w:i/>
          <w:iCs/>
        </w:rPr>
        <w:t>V</w:t>
      </w:r>
      <w:r>
        <w:t xml:space="preserve"> </w:t>
      </w:r>
      <w:r w:rsidRPr="005A0C95">
        <w:t xml:space="preserve">for volumen og benytter symbolet </w:t>
      </w:r>
      <w:r w:rsidRPr="005A0C95">
        <w:rPr>
          <w:i/>
          <w:iCs/>
        </w:rPr>
        <w:t>ρ</w:t>
      </w:r>
      <w:r>
        <w:t xml:space="preserve"> </w:t>
      </w:r>
      <w:r w:rsidRPr="005A0C95">
        <w:t>(et græsk bogstav, der udtales »rho«) for densiteten. SI-enheden for densitet er kg/m</w:t>
      </w:r>
      <w:r w:rsidRPr="00222C07">
        <w:rPr>
          <w:vertAlign w:val="superscript"/>
        </w:rPr>
        <w:t>3</w:t>
      </w:r>
      <w:r w:rsidR="00095B88">
        <w:t>.</w:t>
      </w:r>
      <w:r w:rsidRPr="005A0C95">
        <w:t xml:space="preserve"> </w:t>
      </w:r>
      <w:r w:rsidR="00095B88">
        <w:t xml:space="preserve">Men andre enheder bruges også. </w:t>
      </w:r>
      <w:r w:rsidR="00622D5F">
        <w:t>Fx</w:t>
      </w:r>
      <w:r w:rsidRPr="005A0C95">
        <w:t xml:space="preserve"> densiteten af vand (H</w:t>
      </w:r>
      <w:r w:rsidRPr="005A0C95">
        <w:rPr>
          <w:vertAlign w:val="subscript"/>
        </w:rPr>
        <w:t>2</w:t>
      </w:r>
      <w:r w:rsidRPr="005A0C95">
        <w:t>O)</w:t>
      </w:r>
      <w:r w:rsidR="00622D5F">
        <w:t xml:space="preserve"> er</w:t>
      </w:r>
      <w:r w:rsidRPr="005A0C95">
        <w:t xml:space="preserve"> ca. 1000 kg/m</w:t>
      </w:r>
      <w:r w:rsidRPr="005A0C95">
        <w:rPr>
          <w:vertAlign w:val="superscript"/>
        </w:rPr>
        <w:t>3</w:t>
      </w:r>
      <w:r w:rsidR="00095B88">
        <w:t xml:space="preserve">. </w:t>
      </w:r>
    </w:p>
    <w:p w:rsidR="00222C07" w:rsidRDefault="00095B88" w:rsidP="00095B88">
      <w:pPr>
        <w:spacing w:after="0"/>
      </w:pPr>
      <w:r>
        <w:t>Men kan også</w:t>
      </w:r>
      <w:r w:rsidR="00622D5F">
        <w:t xml:space="preserve"> skrives som </w:t>
      </w:r>
      <w:r w:rsidR="00222C07" w:rsidRPr="005A0C95">
        <w:t>1 g/cm</w:t>
      </w:r>
      <w:r w:rsidR="00222C07" w:rsidRPr="005A0C95">
        <w:rPr>
          <w:vertAlign w:val="superscript"/>
        </w:rPr>
        <w:t>3</w:t>
      </w:r>
      <w:r w:rsidR="00222C07">
        <w:t xml:space="preserve"> = 1g/</w:t>
      </w:r>
      <w:proofErr w:type="spellStart"/>
      <w:r w:rsidR="00222C07">
        <w:t>mL</w:t>
      </w:r>
      <w:proofErr w:type="spellEnd"/>
      <w:r w:rsidR="00622D5F">
        <w:t xml:space="preserve"> = 1 kg/L</w:t>
      </w:r>
    </w:p>
    <w:p w:rsidR="00222C07" w:rsidRDefault="00095B88" w:rsidP="00622D5F">
      <w:pPr>
        <w:pStyle w:val="Overskrift2"/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2951480</wp:posOffset>
            </wp:positionH>
            <wp:positionV relativeFrom="paragraph">
              <wp:posOffset>26670</wp:posOffset>
            </wp:positionV>
            <wp:extent cx="3662045" cy="2010410"/>
            <wp:effectExtent l="0" t="0" r="0" b="0"/>
            <wp:wrapSquare wrapText="bothSides"/>
            <wp:docPr id="1005475862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475862" name="Billede 1005475862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70"/>
                    <a:stretch/>
                  </pic:blipFill>
                  <pic:spPr bwMode="auto">
                    <a:xfrm>
                      <a:off x="0" y="0"/>
                      <a:ext cx="3662045" cy="2010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2D5F">
        <w:t>Eksempel:</w:t>
      </w:r>
    </w:p>
    <w:p w:rsidR="00222C07" w:rsidRDefault="00622D5F" w:rsidP="00622D5F">
      <w:pPr>
        <w:spacing w:after="0"/>
      </w:pPr>
      <w:r>
        <w:t>Kasse A</w:t>
      </w:r>
      <w:r w:rsidR="00222C07">
        <w:t xml:space="preserve"> vejer </w:t>
      </w:r>
      <w:r>
        <w:t>2 kg</w:t>
      </w:r>
      <w:r w:rsidR="00222C07">
        <w:t xml:space="preserve"> </w:t>
      </w:r>
      <w:r>
        <w:t>og har et volumen på 5 Liter.</w:t>
      </w:r>
    </w:p>
    <w:p w:rsidR="00622D5F" w:rsidRDefault="00622D5F" w:rsidP="00622D5F">
      <w:pPr>
        <w:spacing w:after="0"/>
        <w:rPr>
          <w:rFonts w:eastAsiaTheme="minorEastAsia"/>
          <w:iCs/>
          <w:sz w:val="22"/>
          <w:szCs w:val="22"/>
        </w:rPr>
      </w:pPr>
      <w:r>
        <w:rPr>
          <w:rFonts w:eastAsiaTheme="minorEastAsia"/>
          <w:sz w:val="22"/>
          <w:szCs w:val="22"/>
        </w:rPr>
        <w:t>Størrelser:</w:t>
      </w:r>
      <w:r>
        <w:rPr>
          <w:rFonts w:eastAsiaTheme="minorEastAsia"/>
          <w:sz w:val="22"/>
          <w:szCs w:val="22"/>
        </w:rPr>
        <w:tab/>
      </w:r>
      <m:oMath>
        <m:r>
          <w:rPr>
            <w:rFonts w:ascii="Cambria Math" w:hAnsi="Cambria Math" w:cs="Calibri"/>
            <w:sz w:val="22"/>
            <w:szCs w:val="22"/>
          </w:rPr>
          <m:t>m</m:t>
        </m:r>
        <m:r>
          <w:rPr>
            <w:rFonts w:ascii="Cambria Math" w:hAnsi="Cambria Math" w:cs="Calibri"/>
            <w:sz w:val="22"/>
            <w:szCs w:val="22"/>
          </w:rPr>
          <m:t>=2</m:t>
        </m:r>
        <m:r>
          <m:rPr>
            <m:sty m:val="p"/>
          </m:rPr>
          <w:rPr>
            <w:rFonts w:ascii="Cambria Math" w:hAnsi="Cambria Math" w:cs="Calibri"/>
            <w:sz w:val="22"/>
            <w:szCs w:val="22"/>
          </w:rPr>
          <m:t xml:space="preserve"> kg</m:t>
        </m:r>
      </m:oMath>
      <w:r>
        <w:rPr>
          <w:rFonts w:eastAsiaTheme="minorEastAsia"/>
          <w:iCs/>
          <w:sz w:val="22"/>
          <w:szCs w:val="22"/>
        </w:rPr>
        <w:t xml:space="preserve">       &amp;        </w:t>
      </w:r>
      <m:oMath>
        <m:r>
          <w:rPr>
            <w:rFonts w:ascii="Cambria Math" w:hAnsi="Cambria Math" w:cs="Calibri"/>
            <w:sz w:val="22"/>
            <w:szCs w:val="22"/>
          </w:rPr>
          <m:t>V</m:t>
        </m:r>
        <m:r>
          <w:rPr>
            <w:rFonts w:ascii="Cambria Math" w:hAnsi="Cambria Math" w:cs="Calibri"/>
            <w:sz w:val="22"/>
            <w:szCs w:val="22"/>
          </w:rPr>
          <m:t>=</m:t>
        </m:r>
        <m:r>
          <w:rPr>
            <w:rFonts w:ascii="Cambria Math" w:hAnsi="Cambria Math" w:cs="Calibri"/>
            <w:sz w:val="22"/>
            <w:szCs w:val="22"/>
          </w:rPr>
          <m:t>5</m:t>
        </m:r>
        <m:r>
          <m:rPr>
            <m:sty m:val="p"/>
          </m:rPr>
          <w:rPr>
            <w:rFonts w:ascii="Cambria Math" w:hAnsi="Cambria Math" w:cs="Calibri"/>
            <w:sz w:val="22"/>
            <w:szCs w:val="22"/>
          </w:rPr>
          <m:t xml:space="preserve"> </m:t>
        </m:r>
        <m:r>
          <m:rPr>
            <m:sty m:val="p"/>
          </m:rPr>
          <w:rPr>
            <w:rFonts w:ascii="Cambria Math" w:hAnsi="Cambria Math" w:cs="Calibri"/>
            <w:sz w:val="22"/>
            <w:szCs w:val="22"/>
          </w:rPr>
          <m:t>L</m:t>
        </m:r>
      </m:oMath>
      <w:r>
        <w:rPr>
          <w:rFonts w:eastAsiaTheme="minorEastAsia"/>
          <w:iCs/>
          <w:sz w:val="22"/>
          <w:szCs w:val="22"/>
        </w:rPr>
        <w:t xml:space="preserve"> </w:t>
      </w:r>
    </w:p>
    <w:p w:rsidR="00622D5F" w:rsidRDefault="00622D5F" w:rsidP="00622D5F">
      <w:pPr>
        <w:spacing w:after="0"/>
        <w:rPr>
          <w:rFonts w:eastAsiaTheme="minorEastAsia"/>
          <w:iCs/>
          <w:sz w:val="22"/>
          <w:szCs w:val="22"/>
        </w:rPr>
      </w:pPr>
      <w:r>
        <w:rPr>
          <w:rFonts w:eastAsiaTheme="minorEastAsia"/>
          <w:iCs/>
          <w:sz w:val="22"/>
          <w:szCs w:val="22"/>
        </w:rPr>
        <w:t>Formel:</w:t>
      </w:r>
      <w:r>
        <w:rPr>
          <w:rFonts w:eastAsiaTheme="minorEastAsia"/>
          <w:iCs/>
          <w:sz w:val="22"/>
          <w:szCs w:val="22"/>
        </w:rPr>
        <w:tab/>
      </w:r>
      <m:oMath>
        <m:r>
          <w:rPr>
            <w:rFonts w:ascii="Cambria Math" w:hAnsi="Cambria Math" w:cs="Calibri"/>
            <w:sz w:val="22"/>
            <w:szCs w:val="22"/>
          </w:rPr>
          <m:t>ρ=</m:t>
        </m:r>
        <m:f>
          <m:fPr>
            <m:ctrlPr>
              <w:rPr>
                <w:rFonts w:ascii="Cambria Math" w:hAnsi="Cambria Math" w:cs="Calibri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 w:cs="Calibri"/>
                <w:sz w:val="22"/>
                <w:szCs w:val="22"/>
              </w:rPr>
              <m:t>m</m:t>
            </m:r>
          </m:num>
          <m:den>
            <m:r>
              <w:rPr>
                <w:rFonts w:ascii="Cambria Math" w:hAnsi="Cambria Math" w:cs="Calibri"/>
                <w:sz w:val="22"/>
                <w:szCs w:val="22"/>
              </w:rPr>
              <m:t>V</m:t>
            </m:r>
          </m:den>
        </m:f>
      </m:oMath>
    </w:p>
    <w:p w:rsidR="00622D5F" w:rsidRPr="00622D5F" w:rsidRDefault="00622D5F" w:rsidP="00622D5F">
      <w:pPr>
        <w:spacing w:after="0"/>
        <w:rPr>
          <w:rFonts w:eastAsiaTheme="minorEastAsia"/>
          <w:iCs/>
          <w:sz w:val="22"/>
          <w:szCs w:val="22"/>
        </w:rPr>
      </w:pPr>
      <w:r>
        <w:rPr>
          <w:rFonts w:eastAsiaTheme="minorEastAsia"/>
          <w:sz w:val="22"/>
          <w:szCs w:val="22"/>
        </w:rPr>
        <w:t xml:space="preserve">Beregning: </w:t>
      </w:r>
      <w:r>
        <w:rPr>
          <w:rFonts w:eastAsiaTheme="minorEastAsia"/>
          <w:sz w:val="22"/>
          <w:szCs w:val="22"/>
        </w:rPr>
        <w:tab/>
      </w:r>
      <m:oMath>
        <m:r>
          <w:rPr>
            <w:rFonts w:ascii="Cambria Math" w:hAnsi="Cambria Math" w:cs="Calibri"/>
            <w:sz w:val="22"/>
            <w:szCs w:val="22"/>
          </w:rPr>
          <m:t>ρ=</m:t>
        </m:r>
        <m:f>
          <m:fPr>
            <m:ctrlPr>
              <w:rPr>
                <w:rFonts w:ascii="Cambria Math" w:hAnsi="Cambria Math" w:cs="Calibri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 w:cs="Calibri"/>
                <w:sz w:val="22"/>
                <w:szCs w:val="22"/>
              </w:rPr>
              <m:t xml:space="preserve">2 </m:t>
            </m:r>
            <m:r>
              <m:rPr>
                <m:sty m:val="p"/>
              </m:rPr>
              <w:rPr>
                <w:rFonts w:ascii="Cambria Math" w:hAnsi="Cambria Math" w:cs="Calibri"/>
                <w:sz w:val="22"/>
                <w:szCs w:val="22"/>
              </w:rPr>
              <m:t>kg</m:t>
            </m:r>
          </m:num>
          <m:den>
            <m:r>
              <w:rPr>
                <w:rFonts w:ascii="Cambria Math" w:hAnsi="Cambria Math" w:cs="Calibri"/>
                <w:sz w:val="22"/>
                <w:szCs w:val="22"/>
              </w:rPr>
              <m:t>5</m:t>
            </m:r>
            <m:r>
              <m:rPr>
                <m:sty m:val="p"/>
              </m:rPr>
              <w:rPr>
                <w:rFonts w:ascii="Cambria Math" w:hAnsi="Cambria Math" w:cs="Calibri"/>
                <w:sz w:val="22"/>
                <w:szCs w:val="22"/>
              </w:rPr>
              <m:t xml:space="preserve"> L</m:t>
            </m:r>
          </m:den>
        </m:f>
        <m:r>
          <w:rPr>
            <w:rFonts w:ascii="Cambria Math" w:eastAsiaTheme="minorEastAsia" w:hAnsi="Cambria Math"/>
            <w:sz w:val="22"/>
            <w:szCs w:val="22"/>
          </w:rPr>
          <m:t xml:space="preserve">=0,4 </m:t>
        </m:r>
        <m:f>
          <m:fPr>
            <m:ctrlPr>
              <w:rPr>
                <w:rFonts w:ascii="Cambria Math" w:hAnsi="Cambria Math" w:cs="Calibri"/>
                <w:i/>
                <w:sz w:val="22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alibri"/>
                <w:sz w:val="22"/>
                <w:szCs w:val="22"/>
              </w:rPr>
              <m:t>kg</m:t>
            </m:r>
          </m:num>
          <m:den>
            <m:r>
              <m:rPr>
                <m:sty m:val="p"/>
              </m:rPr>
              <w:rPr>
                <w:rFonts w:ascii="Cambria Math" w:hAnsi="Cambria Math" w:cs="Calibri"/>
                <w:sz w:val="22"/>
                <w:szCs w:val="22"/>
              </w:rPr>
              <m:t>L</m:t>
            </m:r>
          </m:den>
        </m:f>
      </m:oMath>
    </w:p>
    <w:p w:rsidR="00095B88" w:rsidRDefault="00622D5F" w:rsidP="00095B88">
      <w:pPr>
        <w:spacing w:after="0"/>
      </w:pPr>
      <w:r>
        <w:t>Densiteten af kasse A har densiteten 0,4 kg/L</w:t>
      </w:r>
      <w:r w:rsidR="00095B88">
        <w:t>.</w:t>
      </w:r>
    </w:p>
    <w:p w:rsidR="00095B88" w:rsidRDefault="00095B88" w:rsidP="00095B88">
      <w:pPr>
        <w:spacing w:after="0"/>
      </w:pPr>
      <w:r>
        <w:t xml:space="preserve">Da densiteten af klodsen er lavere end vand vil klodsen flyde.    </w:t>
      </w:r>
    </w:p>
    <w:p w:rsidR="00622D5F" w:rsidRDefault="00095B88" w:rsidP="00622D5F">
      <w:pPr>
        <w:pStyle w:val="Overskrift2"/>
      </w:pPr>
      <w:r>
        <w:t>Beregningso</w:t>
      </w:r>
      <w:r w:rsidR="00622D5F">
        <w:t>pgave</w:t>
      </w:r>
      <w:r w:rsidR="00622D5F">
        <w:t>:</w:t>
      </w:r>
    </w:p>
    <w:p w:rsidR="00095B88" w:rsidRDefault="00095B88" w:rsidP="00095B88">
      <w:pPr>
        <w:pStyle w:val="Listeafsnit"/>
        <w:numPr>
          <w:ilvl w:val="0"/>
          <w:numId w:val="8"/>
        </w:numPr>
      </w:pPr>
      <w:r>
        <w:t xml:space="preserve">En titaniumklods har en volumen på 9 Liter og vejer 2 kg. </w:t>
      </w:r>
    </w:p>
    <w:p w:rsidR="00622D5F" w:rsidRDefault="00095B88" w:rsidP="00095B88">
      <w:pPr>
        <w:pStyle w:val="Listeafsnit"/>
      </w:pPr>
      <w:r>
        <w:t>Brug eksemplet til at bestemme densiteten af titanium.</w:t>
      </w:r>
    </w:p>
    <w:p w:rsidR="00095B88" w:rsidRDefault="0068773C" w:rsidP="00095B88">
      <w:pPr>
        <w:pStyle w:val="Overskrift2"/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50AEB2B4" wp14:editId="590A968E">
            <wp:simplePos x="0" y="0"/>
            <wp:positionH relativeFrom="column">
              <wp:posOffset>5719886</wp:posOffset>
            </wp:positionH>
            <wp:positionV relativeFrom="paragraph">
              <wp:posOffset>170125</wp:posOffset>
            </wp:positionV>
            <wp:extent cx="640080" cy="457200"/>
            <wp:effectExtent l="0" t="0" r="0" b="0"/>
            <wp:wrapSquare wrapText="bothSides"/>
            <wp:docPr id="598555086" name="Bille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555086" name="Billede 59855508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5B88">
        <w:t>Simulationsopgave</w:t>
      </w:r>
      <w:r>
        <w:t xml:space="preserve"> 1</w:t>
      </w:r>
      <w:r w:rsidR="00095B88">
        <w:t>:</w:t>
      </w:r>
    </w:p>
    <w:p w:rsidR="00095B88" w:rsidRDefault="00095B88" w:rsidP="00095B88">
      <w:pPr>
        <w:pStyle w:val="Listeafsnit"/>
        <w:numPr>
          <w:ilvl w:val="0"/>
          <w:numId w:val="9"/>
        </w:numPr>
        <w:spacing w:after="0"/>
      </w:pPr>
      <w:r>
        <w:t>Brug simulationen til at bestemme densiteten af klodserne 1A, 1B, 1C, 1D og 1E</w:t>
      </w:r>
      <w:r w:rsidR="0068773C">
        <w:t>.</w:t>
      </w:r>
    </w:p>
    <w:p w:rsidR="0068773C" w:rsidRDefault="0068773C" w:rsidP="0068773C">
      <w:pPr>
        <w:spacing w:after="0"/>
        <w:ind w:left="360"/>
      </w:pPr>
      <w:hyperlink r:id="rId13" w:history="1">
        <w:r w:rsidRPr="00CE69F7">
          <w:rPr>
            <w:rStyle w:val="Hyperlink"/>
          </w:rPr>
          <w:t>https://phet.colorado.edu/sims/html/density/latest/density_all.html</w:t>
        </w:r>
      </w:hyperlink>
    </w:p>
    <w:p w:rsidR="00095B88" w:rsidRDefault="00811233" w:rsidP="0068773C">
      <w:pPr>
        <w:pStyle w:val="Listeafsnit"/>
        <w:numPr>
          <w:ilvl w:val="0"/>
          <w:numId w:val="9"/>
        </w:numPr>
        <w:spacing w:after="0"/>
      </w:pPr>
      <w:r>
        <w:t>Find herefter ud af hvilket stof kasserne består af. (De lette klodser kan holdes under vandet)</w:t>
      </w:r>
    </w:p>
    <w:p w:rsidR="00095B88" w:rsidRDefault="00095B88" w:rsidP="0068773C">
      <w:pPr>
        <w:spacing w:after="0"/>
      </w:pPr>
      <w:r>
        <w:rPr>
          <w:noProof/>
        </w:rPr>
        <w:drawing>
          <wp:inline distT="0" distB="0" distL="0" distR="0" wp14:anchorId="504AC484" wp14:editId="5F61D843">
            <wp:extent cx="6379038" cy="2941982"/>
            <wp:effectExtent l="0" t="0" r="0" b="4445"/>
            <wp:docPr id="34176652" name="Bille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76652" name="Billede 3417665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1661" cy="295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773C" w:rsidRDefault="0068773C" w:rsidP="0068773C">
      <w:pPr>
        <w:pStyle w:val="Overskrift2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4F4AC074">
            <wp:simplePos x="0" y="0"/>
            <wp:positionH relativeFrom="column">
              <wp:posOffset>5304790</wp:posOffset>
            </wp:positionH>
            <wp:positionV relativeFrom="paragraph">
              <wp:posOffset>130782</wp:posOffset>
            </wp:positionV>
            <wp:extent cx="633730" cy="489585"/>
            <wp:effectExtent l="0" t="0" r="1270" b="5715"/>
            <wp:wrapSquare wrapText="bothSides"/>
            <wp:docPr id="1438793182" name="Bille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793182" name="Billede 143879318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730" cy="489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Simulationsopgave</w:t>
      </w:r>
      <w:r>
        <w:t xml:space="preserve"> 2</w:t>
      </w:r>
      <w:r>
        <w:t>:</w:t>
      </w:r>
    </w:p>
    <w:p w:rsidR="0068773C" w:rsidRDefault="0068773C" w:rsidP="0068773C">
      <w:pPr>
        <w:pStyle w:val="Listeafsnit"/>
        <w:numPr>
          <w:ilvl w:val="0"/>
          <w:numId w:val="10"/>
        </w:numPr>
        <w:spacing w:after="0"/>
      </w:pPr>
      <w:r>
        <w:t xml:space="preserve">Brug simulationen til at </w:t>
      </w:r>
      <w:r>
        <w:t>udfylde</w:t>
      </w:r>
      <w:r w:rsidR="00FA71D7">
        <w:t xml:space="preserve"> hele</w:t>
      </w:r>
      <w:r>
        <w:t xml:space="preserve"> tabellen herunder</w:t>
      </w:r>
    </w:p>
    <w:p w:rsidR="0068773C" w:rsidRDefault="0068773C" w:rsidP="0068773C">
      <w:pPr>
        <w:spacing w:after="0"/>
        <w:ind w:left="360"/>
      </w:pPr>
      <w:hyperlink r:id="rId16" w:history="1">
        <w:r w:rsidRPr="00CE69F7">
          <w:rPr>
            <w:rStyle w:val="Hyperlink"/>
          </w:rPr>
          <w:t>https://phet.colorado.edu/sims/html/density/latest/density_</w:t>
        </w:r>
        <w:r w:rsidRPr="00CE69F7">
          <w:rPr>
            <w:rStyle w:val="Hyperlink"/>
          </w:rPr>
          <w:t>a</w:t>
        </w:r>
        <w:r w:rsidRPr="00CE69F7">
          <w:rPr>
            <w:rStyle w:val="Hyperlink"/>
          </w:rPr>
          <w:t>ll.html</w:t>
        </w:r>
      </w:hyperlink>
      <w:r>
        <w:t xml:space="preserve">   </w:t>
      </w:r>
    </w:p>
    <w:p w:rsidR="0068773C" w:rsidRDefault="00FA71D7" w:rsidP="0068773C">
      <w:pPr>
        <w:pStyle w:val="Listeafsnit"/>
        <w:spacing w:after="0"/>
      </w:pPr>
      <w:r>
        <w:rPr>
          <w:noProof/>
        </w:rPr>
        <w:drawing>
          <wp:inline distT="0" distB="0" distL="0" distR="0" wp14:anchorId="66C1F86A" wp14:editId="3A63F5D7">
            <wp:extent cx="4793456" cy="2596663"/>
            <wp:effectExtent l="0" t="0" r="0" b="0"/>
            <wp:docPr id="1462021795" name="Bille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021795" name="Billede 1462021795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4726" cy="2602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1D7" w:rsidRDefault="00FA71D7" w:rsidP="0068773C">
      <w:pPr>
        <w:pStyle w:val="Listeafsnit"/>
        <w:spacing w:after="0"/>
      </w:pPr>
    </w:p>
    <w:tbl>
      <w:tblPr>
        <w:tblStyle w:val="Tabel-Gitter"/>
        <w:tblW w:w="0" w:type="auto"/>
        <w:tblLook w:val="04A0" w:firstRow="1" w:lastRow="0" w:firstColumn="1" w:lastColumn="0" w:noHBand="0" w:noVBand="1"/>
      </w:tblPr>
      <w:tblGrid>
        <w:gridCol w:w="1375"/>
        <w:gridCol w:w="1375"/>
        <w:gridCol w:w="1375"/>
        <w:gridCol w:w="1375"/>
        <w:gridCol w:w="1376"/>
        <w:gridCol w:w="1376"/>
        <w:gridCol w:w="1376"/>
      </w:tblGrid>
      <w:tr w:rsidR="0068773C" w:rsidTr="0068773C">
        <w:trPr>
          <w:trHeight w:val="454"/>
        </w:trPr>
        <w:tc>
          <w:tcPr>
            <w:tcW w:w="1375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  <w:proofErr w:type="spellStart"/>
            <w:r>
              <w:t>Volumen</w:t>
            </w:r>
            <w:proofErr w:type="spellEnd"/>
            <w:r>
              <w:t xml:space="preserve"> (L)</w:t>
            </w:r>
          </w:p>
        </w:tc>
        <w:tc>
          <w:tcPr>
            <w:tcW w:w="1375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</w:p>
        </w:tc>
        <w:tc>
          <w:tcPr>
            <w:tcW w:w="1375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  <w:r>
              <w:t>2</w:t>
            </w:r>
          </w:p>
        </w:tc>
        <w:tc>
          <w:tcPr>
            <w:tcW w:w="1375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</w:p>
        </w:tc>
        <w:tc>
          <w:tcPr>
            <w:tcW w:w="1376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</w:p>
        </w:tc>
        <w:tc>
          <w:tcPr>
            <w:tcW w:w="1376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</w:p>
        </w:tc>
        <w:tc>
          <w:tcPr>
            <w:tcW w:w="1376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</w:p>
        </w:tc>
      </w:tr>
      <w:tr w:rsidR="0068773C" w:rsidTr="0068773C">
        <w:trPr>
          <w:trHeight w:val="454"/>
        </w:trPr>
        <w:tc>
          <w:tcPr>
            <w:tcW w:w="1375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  <w:r>
              <w:t>Masse (kg)</w:t>
            </w:r>
          </w:p>
        </w:tc>
        <w:tc>
          <w:tcPr>
            <w:tcW w:w="1375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  <w:r>
              <w:t>1,1</w:t>
            </w:r>
          </w:p>
        </w:tc>
        <w:tc>
          <w:tcPr>
            <w:tcW w:w="1375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</w:p>
        </w:tc>
        <w:tc>
          <w:tcPr>
            <w:tcW w:w="1375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</w:p>
        </w:tc>
        <w:tc>
          <w:tcPr>
            <w:tcW w:w="1376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  <w:r>
              <w:t>4,4</w:t>
            </w:r>
          </w:p>
        </w:tc>
        <w:tc>
          <w:tcPr>
            <w:tcW w:w="1376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</w:p>
        </w:tc>
        <w:tc>
          <w:tcPr>
            <w:tcW w:w="1376" w:type="dxa"/>
            <w:vAlign w:val="center"/>
          </w:tcPr>
          <w:p w:rsidR="0068773C" w:rsidRDefault="0068773C" w:rsidP="0068773C">
            <w:pPr>
              <w:spacing w:after="0"/>
              <w:jc w:val="center"/>
            </w:pPr>
          </w:p>
        </w:tc>
      </w:tr>
    </w:tbl>
    <w:p w:rsidR="00622D5F" w:rsidRDefault="00622D5F" w:rsidP="0068773C">
      <w:pPr>
        <w:spacing w:after="0" w:line="240" w:lineRule="auto"/>
      </w:pPr>
    </w:p>
    <w:p w:rsidR="00FA71D7" w:rsidRDefault="00FA71D7" w:rsidP="00FA71D7">
      <w:pPr>
        <w:pStyle w:val="Listeafsnit"/>
        <w:numPr>
          <w:ilvl w:val="0"/>
          <w:numId w:val="10"/>
        </w:numPr>
        <w:spacing w:after="0" w:line="240" w:lineRule="auto"/>
      </w:pPr>
      <w:r>
        <w:t>Tegn et punktdiagram med masse i kg som funktion af volumen i liter.</w:t>
      </w:r>
    </w:p>
    <w:p w:rsidR="006F3908" w:rsidRDefault="00FA71D7" w:rsidP="00FA71D7">
      <w:pPr>
        <w:pStyle w:val="Listeafsnit"/>
        <w:spacing w:after="0" w:line="240" w:lineRule="auto"/>
      </w:pPr>
      <w:r>
        <w:t>Bestem hældningen på den bedste rette linje gennem punkterne</w:t>
      </w:r>
    </w:p>
    <w:p w:rsidR="00FA71D7" w:rsidRDefault="00FA71D7" w:rsidP="00FA71D7">
      <w:pPr>
        <w:pStyle w:val="Listeafsnit"/>
        <w:spacing w:after="0" w:line="240" w:lineRule="auto"/>
      </w:pPr>
      <w:r>
        <w:t>Kommenter resultatet</w:t>
      </w:r>
    </w:p>
    <w:p w:rsidR="000E5C70" w:rsidRDefault="006F3908">
      <w:pPr>
        <w:spacing w:after="0" w:line="240" w:lineRule="auto"/>
        <w:jc w:val="left"/>
        <w:rPr>
          <w:rFonts w:asciiTheme="majorHAnsi" w:eastAsiaTheme="majorEastAsia" w:hAnsiTheme="majorHAnsi" w:cstheme="majorBidi"/>
          <w:color w:val="9D3511" w:themeColor="accent1" w:themeShade="BF"/>
          <w:sz w:val="32"/>
          <w:szCs w:val="32"/>
        </w:rPr>
      </w:pPr>
      <w:r w:rsidRPr="006F3908">
        <w:rPr>
          <w:noProof/>
        </w:rPr>
        <w:drawing>
          <wp:inline distT="0" distB="0" distL="0" distR="0" wp14:anchorId="75E0A9BC" wp14:editId="6F9A7373">
            <wp:extent cx="5307496" cy="3429661"/>
            <wp:effectExtent l="0" t="0" r="1270" b="0"/>
            <wp:docPr id="647759575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75957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92598" cy="3484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5C70">
        <w:br w:type="page"/>
      </w:r>
    </w:p>
    <w:p w:rsidR="00C14BBD" w:rsidRDefault="00C14BBD" w:rsidP="00C14BBD">
      <w:pPr>
        <w:pStyle w:val="Overskrift1"/>
      </w:pPr>
      <w:r>
        <w:lastRenderedPageBreak/>
        <w:t>Skaterpark</w:t>
      </w:r>
    </w:p>
    <w:p w:rsidR="004706AE" w:rsidRDefault="004706AE" w:rsidP="004706AE">
      <w:pPr>
        <w:spacing w:after="0"/>
      </w:pPr>
      <w:r>
        <w:t xml:space="preserve">I skal gå ind på simulationen ”Energy </w:t>
      </w:r>
      <w:proofErr w:type="spellStart"/>
      <w:r>
        <w:t>Skate</w:t>
      </w:r>
      <w:proofErr w:type="spellEnd"/>
      <w:r>
        <w:t xml:space="preserve"> Park” og vælge intro. </w:t>
      </w:r>
    </w:p>
    <w:p w:rsidR="004706AE" w:rsidRDefault="004706AE" w:rsidP="004706AE">
      <w:pPr>
        <w:spacing w:after="0"/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3C65C6C4">
            <wp:simplePos x="0" y="0"/>
            <wp:positionH relativeFrom="column">
              <wp:posOffset>1305560</wp:posOffset>
            </wp:positionH>
            <wp:positionV relativeFrom="paragraph">
              <wp:posOffset>199475</wp:posOffset>
            </wp:positionV>
            <wp:extent cx="993140" cy="238760"/>
            <wp:effectExtent l="0" t="0" r="0" b="2540"/>
            <wp:wrapSquare wrapText="bothSides"/>
            <wp:docPr id="934921560" name="Billede 934921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564946" name="Billede 2054564946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56" r="82907" b="91410"/>
                    <a:stretch/>
                  </pic:blipFill>
                  <pic:spPr bwMode="auto">
                    <a:xfrm>
                      <a:off x="0" y="0"/>
                      <a:ext cx="993140" cy="238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20" w:history="1">
        <w:r w:rsidRPr="008521AA">
          <w:rPr>
            <w:rStyle w:val="Hyperlink"/>
          </w:rPr>
          <w:t>https://phet.colorado.ed</w:t>
        </w:r>
        <w:r w:rsidRPr="008521AA">
          <w:rPr>
            <w:rStyle w:val="Hyperlink"/>
          </w:rPr>
          <w:t>u</w:t>
        </w:r>
        <w:r w:rsidRPr="008521AA">
          <w:rPr>
            <w:rStyle w:val="Hyperlink"/>
          </w:rPr>
          <w:t>/sims/html/energy-skate-park/latest/energy-skate-park_all.html</w:t>
        </w:r>
      </w:hyperlink>
    </w:p>
    <w:p w:rsidR="004706AE" w:rsidRDefault="004706AE" w:rsidP="004706AE">
      <w:pPr>
        <w:spacing w:after="0" w:line="360" w:lineRule="auto"/>
      </w:pPr>
      <w:r>
        <w:t xml:space="preserve">Tryk på </w:t>
      </w:r>
      <w:proofErr w:type="spellStart"/>
      <w:r>
        <w:t>plus-tegnet</w:t>
      </w:r>
      <w:proofErr w:type="spellEnd"/>
      <w:r>
        <w:t xml:space="preserve"> i øvre venstre hjørne, så I kan se de forskellige energiformer.</w:t>
      </w:r>
    </w:p>
    <w:p w:rsidR="004706AE" w:rsidRDefault="000553B1" w:rsidP="004706AE">
      <w:pPr>
        <w:spacing w:after="0"/>
      </w:pPr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5451475</wp:posOffset>
            </wp:positionH>
            <wp:positionV relativeFrom="paragraph">
              <wp:posOffset>2483485</wp:posOffset>
            </wp:positionV>
            <wp:extent cx="635000" cy="949960"/>
            <wp:effectExtent l="0" t="0" r="0" b="2540"/>
            <wp:wrapSquare wrapText="bothSides"/>
            <wp:docPr id="201061412" name="Bille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61412" name="Billede 201061412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35000" cy="949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06AE">
        <w:rPr>
          <w:noProof/>
        </w:rPr>
        <w:drawing>
          <wp:inline distT="0" distB="0" distL="0" distR="0" wp14:anchorId="43E48D68" wp14:editId="3211A566">
            <wp:extent cx="4521200" cy="3030396"/>
            <wp:effectExtent l="0" t="0" r="0" b="5080"/>
            <wp:docPr id="2054564946" name="Bille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564946" name="Billede 205456494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7809" cy="309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06AE" w:rsidRDefault="004D5489" w:rsidP="004706AE">
      <w:pPr>
        <w:pStyle w:val="Overskrift2"/>
      </w:pPr>
      <w:r>
        <w:t>Kvalitativ u</w:t>
      </w:r>
      <w:r w:rsidR="004706AE">
        <w:t>ndersøgelses</w:t>
      </w:r>
      <w:r w:rsidR="004706AE">
        <w:t>opgave:</w:t>
      </w:r>
    </w:p>
    <w:p w:rsidR="004706AE" w:rsidRPr="004706AE" w:rsidRDefault="004706AE" w:rsidP="004706AE">
      <w:r>
        <w:t xml:space="preserve">I denne opgave vil vi gerne undersøge </w:t>
      </w:r>
      <w:r w:rsidR="000553B1">
        <w:t>omdannelsen af energi for en skater</w:t>
      </w:r>
      <w:r w:rsidR="004D5489">
        <w:t xml:space="preserve"> kvalitativt</w:t>
      </w:r>
      <w:r w:rsidR="000553B1">
        <w:t xml:space="preserve">. </w:t>
      </w:r>
      <w:r w:rsidR="000553B1">
        <w:t>Den røde prik mellem hjulene angiver den nøjagtige placering.</w:t>
      </w:r>
    </w:p>
    <w:p w:rsidR="000553B1" w:rsidRDefault="000553B1" w:rsidP="004706AE">
      <w:pPr>
        <w:pStyle w:val="Listeafsnit"/>
        <w:numPr>
          <w:ilvl w:val="0"/>
          <w:numId w:val="12"/>
        </w:numPr>
      </w:pP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5184775</wp:posOffset>
            </wp:positionH>
            <wp:positionV relativeFrom="paragraph">
              <wp:posOffset>422275</wp:posOffset>
            </wp:positionV>
            <wp:extent cx="1157605" cy="914400"/>
            <wp:effectExtent l="0" t="0" r="0" b="0"/>
            <wp:wrapSquare wrapText="bothSides"/>
            <wp:docPr id="69907710" name="Bille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07710" name="Billede 6990771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760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Placer en skater øverst på rampen og slip hende. Beskriv hvad der sker med skateren og med energien. Hvilken energiomdannelse sker der?</w:t>
      </w:r>
    </w:p>
    <w:p w:rsidR="004706AE" w:rsidRDefault="000553B1" w:rsidP="000553B1">
      <w:pPr>
        <w:pStyle w:val="Listeafsnit"/>
        <w:numPr>
          <w:ilvl w:val="0"/>
          <w:numId w:val="12"/>
        </w:numPr>
      </w:pPr>
      <w:r>
        <w:t xml:space="preserve">Flyt skyderen med friktion til højre og gentag forsøget. Beskriv hvad der sker med skateren og med energien. Hvilken energiomdannelse sker der? </w:t>
      </w:r>
    </w:p>
    <w:p w:rsidR="004706AE" w:rsidRDefault="000553B1" w:rsidP="000553B1">
      <w:pPr>
        <w:pStyle w:val="Listeafsnit"/>
        <w:numPr>
          <w:ilvl w:val="0"/>
          <w:numId w:val="12"/>
        </w:numPr>
      </w:pPr>
      <w:r>
        <w:t>Undersøg kvalitativt</w:t>
      </w:r>
      <w:r w:rsidR="00470C73">
        <w:t xml:space="preserve">, </w:t>
      </w:r>
      <w:r>
        <w:t>hvilken betydning friktionen har for skaterens bevægelse. Brug tabellen herunder.</w:t>
      </w:r>
    </w:p>
    <w:tbl>
      <w:tblPr>
        <w:tblStyle w:val="Tabel-Gitter"/>
        <w:tblW w:w="0" w:type="auto"/>
        <w:tblLook w:val="04A0" w:firstRow="1" w:lastRow="0" w:firstColumn="1" w:lastColumn="0" w:noHBand="0" w:noVBand="1"/>
      </w:tblPr>
      <w:tblGrid>
        <w:gridCol w:w="1274"/>
        <w:gridCol w:w="2784"/>
        <w:gridCol w:w="2785"/>
        <w:gridCol w:w="2785"/>
      </w:tblGrid>
      <w:tr w:rsidR="000553B1" w:rsidTr="000553B1">
        <w:tc>
          <w:tcPr>
            <w:tcW w:w="1274" w:type="dxa"/>
          </w:tcPr>
          <w:p w:rsidR="000553B1" w:rsidRPr="000553B1" w:rsidRDefault="000553B1" w:rsidP="000553B1">
            <w:pPr>
              <w:spacing w:after="0"/>
              <w:rPr>
                <w:lang w:val="da-DK"/>
              </w:rPr>
            </w:pPr>
            <w:r w:rsidRPr="000553B1">
              <w:rPr>
                <w:lang w:val="da-DK"/>
              </w:rPr>
              <w:t>Friktion:</w:t>
            </w:r>
          </w:p>
        </w:tc>
        <w:tc>
          <w:tcPr>
            <w:tcW w:w="2784" w:type="dxa"/>
          </w:tcPr>
          <w:p w:rsidR="000553B1" w:rsidRPr="000553B1" w:rsidRDefault="000553B1" w:rsidP="000553B1">
            <w:pPr>
              <w:spacing w:after="0"/>
              <w:rPr>
                <w:lang w:val="da-DK"/>
              </w:rPr>
            </w:pPr>
            <w:r w:rsidRPr="000553B1">
              <w:rPr>
                <w:lang w:val="da-DK"/>
              </w:rPr>
              <w:t>Ingen</w:t>
            </w:r>
          </w:p>
        </w:tc>
        <w:tc>
          <w:tcPr>
            <w:tcW w:w="2785" w:type="dxa"/>
          </w:tcPr>
          <w:p w:rsidR="000553B1" w:rsidRPr="000553B1" w:rsidRDefault="000553B1" w:rsidP="000553B1">
            <w:pPr>
              <w:spacing w:after="0"/>
              <w:rPr>
                <w:lang w:val="da-DK"/>
              </w:rPr>
            </w:pPr>
            <w:r w:rsidRPr="000553B1">
              <w:rPr>
                <w:lang w:val="da-DK"/>
              </w:rPr>
              <w:t>Lav</w:t>
            </w:r>
          </w:p>
        </w:tc>
        <w:tc>
          <w:tcPr>
            <w:tcW w:w="2785" w:type="dxa"/>
          </w:tcPr>
          <w:p w:rsidR="000553B1" w:rsidRPr="000553B1" w:rsidRDefault="000553B1" w:rsidP="000553B1">
            <w:pPr>
              <w:spacing w:after="0"/>
              <w:rPr>
                <w:lang w:val="da-DK"/>
              </w:rPr>
            </w:pPr>
            <w:r w:rsidRPr="000553B1">
              <w:rPr>
                <w:lang w:val="da-DK"/>
              </w:rPr>
              <w:t>Meget</w:t>
            </w:r>
          </w:p>
        </w:tc>
      </w:tr>
      <w:tr w:rsidR="000553B1" w:rsidTr="000553B1">
        <w:tc>
          <w:tcPr>
            <w:tcW w:w="1274" w:type="dxa"/>
          </w:tcPr>
          <w:p w:rsidR="000553B1" w:rsidRPr="000553B1" w:rsidRDefault="000553B1" w:rsidP="000553B1">
            <w:pPr>
              <w:spacing w:after="0"/>
              <w:rPr>
                <w:lang w:val="da-DK"/>
              </w:rPr>
            </w:pPr>
            <w:r w:rsidRPr="000553B1">
              <w:rPr>
                <w:lang w:val="da-DK"/>
              </w:rPr>
              <w:t>Kvalitativ</w:t>
            </w:r>
            <w:r>
              <w:rPr>
                <w:lang w:val="da-DK"/>
              </w:rPr>
              <w:t xml:space="preserve"> b</w:t>
            </w:r>
            <w:r w:rsidRPr="000553B1">
              <w:rPr>
                <w:lang w:val="da-DK"/>
              </w:rPr>
              <w:t>eskrivelse:</w:t>
            </w:r>
          </w:p>
          <w:p w:rsidR="000553B1" w:rsidRPr="000553B1" w:rsidRDefault="000553B1" w:rsidP="000553B1">
            <w:pPr>
              <w:spacing w:after="0"/>
              <w:rPr>
                <w:lang w:val="da-DK"/>
              </w:rPr>
            </w:pPr>
          </w:p>
          <w:p w:rsidR="000553B1" w:rsidRDefault="000553B1" w:rsidP="000553B1">
            <w:pPr>
              <w:rPr>
                <w:lang w:val="da-DK"/>
              </w:rPr>
            </w:pPr>
          </w:p>
          <w:p w:rsidR="00470C73" w:rsidRPr="000553B1" w:rsidRDefault="00470C73" w:rsidP="000553B1">
            <w:pPr>
              <w:rPr>
                <w:lang w:val="da-DK"/>
              </w:rPr>
            </w:pPr>
          </w:p>
        </w:tc>
        <w:tc>
          <w:tcPr>
            <w:tcW w:w="2784" w:type="dxa"/>
          </w:tcPr>
          <w:p w:rsidR="000553B1" w:rsidRPr="000553B1" w:rsidRDefault="000553B1" w:rsidP="000553B1">
            <w:pPr>
              <w:rPr>
                <w:lang w:val="da-DK"/>
              </w:rPr>
            </w:pPr>
          </w:p>
        </w:tc>
        <w:tc>
          <w:tcPr>
            <w:tcW w:w="2785" w:type="dxa"/>
          </w:tcPr>
          <w:p w:rsidR="000553B1" w:rsidRPr="000553B1" w:rsidRDefault="000553B1" w:rsidP="000553B1">
            <w:pPr>
              <w:rPr>
                <w:lang w:val="da-DK"/>
              </w:rPr>
            </w:pPr>
          </w:p>
        </w:tc>
        <w:tc>
          <w:tcPr>
            <w:tcW w:w="2785" w:type="dxa"/>
          </w:tcPr>
          <w:p w:rsidR="000553B1" w:rsidRPr="000553B1" w:rsidRDefault="000553B1" w:rsidP="000553B1">
            <w:pPr>
              <w:rPr>
                <w:lang w:val="da-DK"/>
              </w:rPr>
            </w:pPr>
          </w:p>
        </w:tc>
      </w:tr>
    </w:tbl>
    <w:p w:rsidR="000553B1" w:rsidRDefault="000553B1" w:rsidP="00470C73">
      <w:pPr>
        <w:spacing w:after="0"/>
      </w:pPr>
    </w:p>
    <w:p w:rsidR="000553B1" w:rsidRDefault="000553B1" w:rsidP="00470C73">
      <w:pPr>
        <w:pStyle w:val="Listeafsnit"/>
        <w:numPr>
          <w:ilvl w:val="0"/>
          <w:numId w:val="12"/>
        </w:numPr>
        <w:spacing w:after="0"/>
      </w:pPr>
      <w:r>
        <w:t>Sæt</w:t>
      </w:r>
      <w:r w:rsidR="00470C73">
        <w:t xml:space="preserve"> friktionen til nul og</w:t>
      </w:r>
      <w:r>
        <w:t xml:space="preserve"> </w:t>
      </w:r>
      <w:r w:rsidR="00470C73">
        <w:t>u</w:t>
      </w:r>
      <w:r>
        <w:t>ndersøg kvalitativt</w:t>
      </w:r>
      <w:r w:rsidR="00470C73">
        <w:t>,</w:t>
      </w:r>
      <w:r>
        <w:t xml:space="preserve"> hvilken betydning</w:t>
      </w:r>
      <w:r w:rsidR="00470C73">
        <w:t xml:space="preserve"> tyngdekraft ”</w:t>
      </w:r>
      <w:proofErr w:type="spellStart"/>
      <w:r w:rsidR="00470C73">
        <w:t>Gravity</w:t>
      </w:r>
      <w:proofErr w:type="spellEnd"/>
      <w:r w:rsidR="00470C73">
        <w:t>” har for bevægelsen. Lav et tilsvarende skema som før.</w:t>
      </w:r>
    </w:p>
    <w:p w:rsidR="00F207DE" w:rsidRDefault="004D5489" w:rsidP="00F207DE">
      <w:pPr>
        <w:pStyle w:val="Overskrift2"/>
      </w:pPr>
      <w:r>
        <w:lastRenderedPageBreak/>
        <w:t>Energi og bevægelse</w:t>
      </w:r>
      <w:r w:rsidR="00F207DE">
        <w:t>:</w:t>
      </w:r>
    </w:p>
    <w:p w:rsidR="004D5489" w:rsidRDefault="00F207DE" w:rsidP="00F207DE">
      <w:pPr>
        <w:spacing w:after="0"/>
      </w:pPr>
      <w:r>
        <w:t xml:space="preserve">Energi kommer fra græsk </w:t>
      </w:r>
      <w:proofErr w:type="spellStart"/>
      <w:r>
        <w:rPr>
          <w:rStyle w:val="s1"/>
          <w:i/>
          <w:iCs/>
        </w:rPr>
        <w:t>εν</w:t>
      </w:r>
      <w:proofErr w:type="spellEnd"/>
      <w:r>
        <w:rPr>
          <w:rStyle w:val="s1"/>
        </w:rPr>
        <w:t xml:space="preserve"> = "i" og </w:t>
      </w:r>
      <w:proofErr w:type="spellStart"/>
      <w:r>
        <w:rPr>
          <w:rStyle w:val="s1"/>
          <w:i/>
          <w:iCs/>
        </w:rPr>
        <w:t>εργον</w:t>
      </w:r>
      <w:proofErr w:type="spellEnd"/>
      <w:r>
        <w:rPr>
          <w:rStyle w:val="s1"/>
        </w:rPr>
        <w:t xml:space="preserve"> = "arbejde". Selvom ordet bliver brugt meget i hverdagen er det i virkeligheden</w:t>
      </w:r>
      <w:r>
        <w:t xml:space="preserve"> et meget abstrakt begreb. Energi betegner evnen til at udføre et arbejde (eksempelvis løfte en genstand) eller at opvarme noget (ændre temperaturen eller ændre fasen).</w:t>
      </w:r>
    </w:p>
    <w:p w:rsidR="004D5489" w:rsidRDefault="004D5489" w:rsidP="00F207DE">
      <w:pPr>
        <w:spacing w:after="0"/>
      </w:pPr>
      <w:r>
        <w:t xml:space="preserve">SI-enheden for energi er Joule.  Joule er en sammensat enhed, hvor </w:t>
      </w:r>
      <m:oMath>
        <m:r>
          <w:rPr>
            <w:rFonts w:ascii="Cambria Math" w:hAnsi="Cambria Math"/>
          </w:rPr>
          <m:t xml:space="preserve">1 </m:t>
        </m:r>
        <m:r>
          <m:rPr>
            <m:sty m:val="p"/>
          </m:rPr>
          <w:rPr>
            <w:rFonts w:ascii="Cambria Math" w:hAnsi="Cambria Math"/>
          </w:rPr>
          <m:t>J=1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kg·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m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s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</m:oMath>
      <w:r>
        <w:t xml:space="preserve"> </w:t>
      </w:r>
    </w:p>
    <w:tbl>
      <w:tblPr>
        <w:tblStyle w:val="Tabel-Gitter"/>
        <w:tblW w:w="0" w:type="auto"/>
        <w:tblLook w:val="04A0" w:firstRow="1" w:lastRow="0" w:firstColumn="1" w:lastColumn="0" w:noHBand="0" w:noVBand="1"/>
      </w:tblPr>
      <w:tblGrid>
        <w:gridCol w:w="4802"/>
        <w:gridCol w:w="4826"/>
      </w:tblGrid>
      <w:tr w:rsidR="004D5489" w:rsidTr="006C4D7B">
        <w:tc>
          <w:tcPr>
            <w:tcW w:w="4802" w:type="dxa"/>
          </w:tcPr>
          <w:p w:rsidR="004D5489" w:rsidRDefault="004D5489" w:rsidP="00F207DE">
            <w:pPr>
              <w:spacing w:after="0"/>
            </w:pPr>
            <w:r>
              <w:rPr>
                <w:noProof/>
              </w:rPr>
              <w:drawing>
                <wp:inline distT="0" distB="0" distL="0" distR="0" wp14:anchorId="42BD15A0" wp14:editId="6AF365FA">
                  <wp:extent cx="2949262" cy="1829901"/>
                  <wp:effectExtent l="0" t="0" r="0" b="0"/>
                  <wp:docPr id="1153848833" name="Billed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3848833" name="Billede 1153848833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2213" cy="1875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6" w:type="dxa"/>
          </w:tcPr>
          <w:p w:rsidR="004D5489" w:rsidRDefault="004D5489" w:rsidP="00F207DE">
            <w:pPr>
              <w:spacing w:after="0"/>
            </w:pPr>
            <w:r>
              <w:rPr>
                <w:noProof/>
              </w:rPr>
              <w:drawing>
                <wp:inline distT="0" distB="0" distL="0" distR="0" wp14:anchorId="719A333A" wp14:editId="43AC1ECC">
                  <wp:extent cx="2964806" cy="1840468"/>
                  <wp:effectExtent l="0" t="0" r="0" b="1270"/>
                  <wp:docPr id="349243646" name="Billed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243646" name="Billede 349243646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8203" cy="1848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C4D7B" w:rsidRDefault="006C4D7B" w:rsidP="006C4D7B">
      <w:pPr>
        <w:spacing w:after="0" w:line="252" w:lineRule="auto"/>
      </w:pPr>
      <w:r>
        <w:t>I løbet af skaterens bevægelse kan vi beregne den kinetiske- og potentielle energi ved formlerne.</w:t>
      </w:r>
    </w:p>
    <w:p w:rsidR="006C4D7B" w:rsidRDefault="006C4D7B" w:rsidP="006C4D7B">
      <w:pPr>
        <w:spacing w:after="0"/>
        <w:jc w:val="center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kinetisk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∙m∙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v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eastAsiaTheme="minorEastAsia"/>
        </w:rPr>
        <w:t xml:space="preserve"> </w:t>
      </w:r>
      <w:r>
        <w:rPr>
          <w:rFonts w:eastAsiaTheme="minorEastAsia"/>
        </w:rPr>
        <w:tab/>
        <w:t>&amp;</w:t>
      </w:r>
      <w:r>
        <w:rPr>
          <w:rFonts w:eastAsiaTheme="minorEastAsia"/>
        </w:rPr>
        <w:tab/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potentiel</m:t>
            </m:r>
          </m:sub>
        </m:sSub>
        <m:r>
          <w:rPr>
            <w:rFonts w:ascii="Cambria Math" w:hAnsi="Cambria Math"/>
          </w:rPr>
          <m:t>=m∙g·h</m:t>
        </m:r>
      </m:oMath>
    </w:p>
    <w:p w:rsidR="006C4D7B" w:rsidRDefault="006C4D7B" w:rsidP="006C4D7B">
      <w:pPr>
        <w:spacing w:after="0"/>
      </w:pPr>
      <w:r>
        <w:t>I formlerne indgår masse (</w:t>
      </w:r>
      <w:r>
        <w:rPr>
          <w:i/>
        </w:rPr>
        <w:t>m</w:t>
      </w:r>
      <w:r>
        <w:t>), hastigheden (</w:t>
      </w:r>
      <w:r>
        <w:rPr>
          <w:i/>
        </w:rPr>
        <w:t>v</w:t>
      </w:r>
      <w:r>
        <w:t>), højden (</w:t>
      </w:r>
      <w:r>
        <w:rPr>
          <w:i/>
        </w:rPr>
        <w:t>h</w:t>
      </w:r>
      <w:r>
        <w:t>) og tyngdeaccelerationen (</w:t>
      </w:r>
      <w:r>
        <w:rPr>
          <w:i/>
        </w:rPr>
        <w:t>g</w:t>
      </w:r>
      <w:r>
        <w:rPr>
          <w:iCs/>
        </w:rPr>
        <w:t xml:space="preserve"> = 9,8 m/s</w:t>
      </w:r>
      <w:r>
        <w:rPr>
          <w:iCs/>
          <w:vertAlign w:val="superscript"/>
        </w:rPr>
        <w:t>2</w:t>
      </w:r>
      <w:r>
        <w:t>).</w:t>
      </w:r>
    </w:p>
    <w:p w:rsidR="006C4D7B" w:rsidRDefault="006C4D7B" w:rsidP="006C4D7B">
      <w:pPr>
        <w:spacing w:after="0"/>
      </w:pPr>
      <w:r>
        <w:t>Vi kan beregne den potentielle energi i toppen:</w:t>
      </w:r>
    </w:p>
    <w:p w:rsidR="006C4D7B" w:rsidRPr="000D0E1D" w:rsidRDefault="006C4D7B" w:rsidP="006C4D7B">
      <w:pPr>
        <w:spacing w:after="0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potentiel</m:t>
            </m:r>
          </m:sub>
        </m:sSub>
        <m:r>
          <w:rPr>
            <w:rFonts w:ascii="Cambria Math" w:hAnsi="Cambria Math"/>
          </w:rPr>
          <m:t>=m∙g·</m:t>
        </m:r>
        <m:r>
          <w:rPr>
            <w:rFonts w:ascii="Cambria Math" w:hAnsi="Cambria Math"/>
          </w:rPr>
          <m:t>h</m:t>
        </m:r>
      </m:oMath>
      <w:r>
        <w:rPr>
          <w:rFonts w:eastAsiaTheme="minorEastAsia"/>
        </w:rPr>
        <w:tab/>
      </w:r>
      <w:r>
        <w:rPr>
          <w:rFonts w:eastAsiaTheme="minorEastAsia"/>
        </w:rPr>
        <w:tab/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potentiel</m:t>
            </m:r>
          </m:sub>
        </m:sSub>
        <m:r>
          <w:rPr>
            <w:rFonts w:ascii="Cambria Math" w:hAnsi="Cambria Math"/>
          </w:rPr>
          <m:t xml:space="preserve">=60 </m:t>
        </m:r>
        <m:r>
          <m:rPr>
            <m:sty m:val="p"/>
          </m:rPr>
          <w:rPr>
            <w:rFonts w:ascii="Cambria Math" w:hAnsi="Cambria Math"/>
          </w:rPr>
          <m:t>kg</m:t>
        </m:r>
        <m:r>
          <w:rPr>
            <w:rFonts w:ascii="Cambria Math" w:hAnsi="Cambria Math"/>
          </w:rPr>
          <m:t>∙9,8</m:t>
        </m:r>
        <m:f>
          <m:fPr>
            <m:ctrlPr>
              <w:rPr>
                <w:rFonts w:ascii="Cambria Math" w:hAnsi="Cambria Math"/>
                <w:iCs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m</m:t>
            </m:r>
          </m:num>
          <m:den>
            <m:sSup>
              <m:sSupPr>
                <m:ctrlPr>
                  <w:rPr>
                    <w:rFonts w:ascii="Cambria Math" w:hAnsi="Cambria Math"/>
                    <w:iCs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s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·6</m:t>
        </m:r>
        <m:r>
          <m:rPr>
            <m:sty m:val="p"/>
          </m:rPr>
          <w:rPr>
            <w:rFonts w:ascii="Cambria Math" w:hAnsi="Cambria Math"/>
          </w:rPr>
          <m:t>m=3528 J</m:t>
        </m:r>
      </m:oMath>
      <w:r>
        <w:rPr>
          <w:rFonts w:eastAsiaTheme="minorEastAsia"/>
        </w:rPr>
        <w:tab/>
      </w:r>
    </w:p>
    <w:p w:rsidR="006C4D7B" w:rsidRDefault="006C4D7B" w:rsidP="006C4D7B">
      <w:pPr>
        <w:spacing w:after="0"/>
      </w:pPr>
      <w:r>
        <w:t>Vi kan beregne den kinetiske energi i bunden:</w:t>
      </w:r>
    </w:p>
    <w:p w:rsidR="006C4D7B" w:rsidRDefault="006C4D7B" w:rsidP="006C4D7B">
      <w:pPr>
        <w:spacing w:after="0"/>
        <w:rPr>
          <w:rFonts w:eastAsiaTheme="minorEastAsia"/>
          <w:iCs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kinetisk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∙m∙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v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>
        <w:rPr>
          <w:rFonts w:eastAsiaTheme="minorEastAsia"/>
        </w:rPr>
        <w:tab/>
      </w:r>
      <w:r>
        <w:rPr>
          <w:rFonts w:eastAsiaTheme="minorEastAsia"/>
        </w:rPr>
        <w:tab/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kinetisk</m:t>
            </m:r>
          </m:sub>
        </m:sSub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 xml:space="preserve">∙60 </m:t>
        </m:r>
        <m:r>
          <m:rPr>
            <m:sty m:val="p"/>
          </m:rPr>
          <w:rPr>
            <w:rFonts w:ascii="Cambria Math" w:hAnsi="Cambria Math"/>
          </w:rPr>
          <m:t>kg</m:t>
        </m:r>
        <m:r>
          <w:rPr>
            <w:rFonts w:ascii="Cambria Math" w:hAnsi="Cambria Math"/>
          </w:rPr>
          <m:t>∙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10,8</m:t>
                </m:r>
                <m:f>
                  <m:fPr>
                    <m:ctrlPr>
                      <w:rPr>
                        <w:rFonts w:ascii="Cambria Math" w:hAnsi="Cambria Math"/>
                        <w:iCs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m</m:t>
                    </m:r>
                    <m:ctrlPr>
                      <w:rPr>
                        <w:rFonts w:ascii="Cambria Math" w:hAnsi="Cambria Math"/>
                        <w:i/>
                      </w:rPr>
                    </m:ctrlP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s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 xml:space="preserve">=3499 </m:t>
        </m:r>
        <m:r>
          <m:rPr>
            <m:sty m:val="p"/>
          </m:rPr>
          <w:rPr>
            <w:rFonts w:ascii="Cambria Math" w:hAnsi="Cambria Math"/>
          </w:rPr>
          <m:t>J</m:t>
        </m:r>
      </m:oMath>
    </w:p>
    <w:p w:rsidR="004D5489" w:rsidRPr="006C4D7B" w:rsidRDefault="006C4D7B" w:rsidP="00F207DE">
      <w:pPr>
        <w:spacing w:after="0"/>
        <w:rPr>
          <w:iCs/>
        </w:rPr>
      </w:pPr>
      <w:r>
        <w:rPr>
          <w:rFonts w:eastAsiaTheme="minorEastAsia"/>
          <w:iCs/>
        </w:rPr>
        <w:t>Den potentielle energi i toppen og den kinetiske energi i bunden er (næsten) ens.</w:t>
      </w:r>
      <w:r w:rsidR="000D0E1D">
        <w:rPr>
          <w:noProof/>
        </w:rPr>
        <w:drawing>
          <wp:anchor distT="0" distB="0" distL="114300" distR="114300" simplePos="0" relativeHeight="251689984" behindDoc="0" locked="0" layoutInCell="1" allowOverlap="1" wp14:anchorId="4E698C71" wp14:editId="423DA171">
            <wp:simplePos x="0" y="0"/>
            <wp:positionH relativeFrom="column">
              <wp:posOffset>5501268</wp:posOffset>
            </wp:positionH>
            <wp:positionV relativeFrom="paragraph">
              <wp:posOffset>81683</wp:posOffset>
            </wp:positionV>
            <wp:extent cx="635000" cy="949960"/>
            <wp:effectExtent l="0" t="0" r="0" b="2540"/>
            <wp:wrapSquare wrapText="bothSides"/>
            <wp:docPr id="1125445516" name="Billede 1125445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61412" name="Billede 201061412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35000" cy="949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5489" w:rsidRDefault="006C4D7B" w:rsidP="004D5489">
      <w:pPr>
        <w:pStyle w:val="Overskrift2"/>
      </w:pPr>
      <w:r>
        <w:t xml:space="preserve">Kvantitativ </w:t>
      </w:r>
      <w:r w:rsidR="004D5489">
        <w:t>Undersøgelsesopgave:</w:t>
      </w:r>
    </w:p>
    <w:p w:rsidR="004D5489" w:rsidRPr="004706AE" w:rsidRDefault="004D5489" w:rsidP="004D5489">
      <w:r>
        <w:t>I denne opgave vil vi gerne undersøge omdannelsen af energi for en skater</w:t>
      </w:r>
      <w:r>
        <w:t xml:space="preserve"> </w:t>
      </w:r>
      <w:proofErr w:type="spellStart"/>
      <w:r>
        <w:t>kvantttativt</w:t>
      </w:r>
      <w:proofErr w:type="spellEnd"/>
      <w:r>
        <w:t>. Den røde prik mellem hjulene angiver den nøjagtige placering.</w:t>
      </w:r>
    </w:p>
    <w:p w:rsidR="004D5489" w:rsidRDefault="004D5489" w:rsidP="004D5489">
      <w:pPr>
        <w:pStyle w:val="Listeafsnit"/>
        <w:numPr>
          <w:ilvl w:val="0"/>
          <w:numId w:val="14"/>
        </w:numPr>
      </w:pPr>
      <w:r>
        <w:t xml:space="preserve">Placer en skater øverst på rampen </w:t>
      </w:r>
      <w:r>
        <w:t xml:space="preserve">(i 6 meters højde) </w:t>
      </w:r>
      <w:r>
        <w:t>og slip hende</w:t>
      </w:r>
      <w:r>
        <w:t xml:space="preserve">. </w:t>
      </w:r>
    </w:p>
    <w:p w:rsidR="004D5489" w:rsidRDefault="000D0E1D" w:rsidP="004D5489">
      <w:pPr>
        <w:pStyle w:val="Listeafsnit"/>
      </w:pPr>
      <w:r>
        <w:rPr>
          <w:noProof/>
        </w:rPr>
        <w:drawing>
          <wp:anchor distT="0" distB="0" distL="114300" distR="114300" simplePos="0" relativeHeight="251691008" behindDoc="0" locked="0" layoutInCell="1" allowOverlap="1" wp14:anchorId="34FF64A6">
            <wp:simplePos x="0" y="0"/>
            <wp:positionH relativeFrom="column">
              <wp:posOffset>6200775</wp:posOffset>
            </wp:positionH>
            <wp:positionV relativeFrom="paragraph">
              <wp:posOffset>282575</wp:posOffset>
            </wp:positionV>
            <wp:extent cx="281940" cy="426720"/>
            <wp:effectExtent l="0" t="0" r="0" b="5080"/>
            <wp:wrapSquare wrapText="bothSides"/>
            <wp:docPr id="1779325255" name="Billede 1779325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848833" name="Billede 1153848833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865" t="87368" r="49950"/>
                    <a:stretch/>
                  </pic:blipFill>
                  <pic:spPr bwMode="auto">
                    <a:xfrm>
                      <a:off x="0" y="0"/>
                      <a:ext cx="281940" cy="426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D5489">
        <w:t xml:space="preserve">Mål farten </w:t>
      </w:r>
      <w:r w:rsidR="004D5489">
        <w:t>(speed)</w:t>
      </w:r>
      <w:r w:rsidR="004D5489">
        <w:t xml:space="preserve"> i bunden. Hvis I ikke har ændret indstillinger burde den være 10,8 m/s.  </w:t>
      </w:r>
    </w:p>
    <w:p w:rsidR="004D5489" w:rsidRDefault="004D5489" w:rsidP="004D5489">
      <w:r w:rsidRPr="000D0E1D">
        <w:rPr>
          <w:b/>
          <w:bCs/>
        </w:rPr>
        <w:t>Hint:</w:t>
      </w:r>
      <w:r>
        <w:t xml:space="preserve"> Man kan med fordel sætte simulationen i ”</w:t>
      </w:r>
      <w:proofErr w:type="spellStart"/>
      <w:r>
        <w:t>slow</w:t>
      </w:r>
      <w:proofErr w:type="spellEnd"/>
      <w:r>
        <w:t xml:space="preserve"> motion”. Desuden kan man pause og </w:t>
      </w:r>
      <w:r w:rsidR="000D0E1D">
        <w:t>bevæge langsomt fremad med knappen.</w:t>
      </w:r>
    </w:p>
    <w:p w:rsidR="000D0E1D" w:rsidRDefault="000D0E1D" w:rsidP="000D0E1D">
      <w:pPr>
        <w:pStyle w:val="Listeafsnit"/>
        <w:numPr>
          <w:ilvl w:val="0"/>
          <w:numId w:val="14"/>
        </w:numPr>
      </w:pPr>
      <w:r>
        <w:t>Slip skateren i forskellige højder og mål sammenhængen mellem højden I slipper skateren og farten i bunden af rampen. Tegn evt. en graf og lav regression.</w:t>
      </w:r>
    </w:p>
    <w:tbl>
      <w:tblPr>
        <w:tblStyle w:val="Tabel-Gitter"/>
        <w:tblW w:w="0" w:type="auto"/>
        <w:tblLook w:val="04A0" w:firstRow="1" w:lastRow="0" w:firstColumn="1" w:lastColumn="0" w:noHBand="0" w:noVBand="1"/>
      </w:tblPr>
      <w:tblGrid>
        <w:gridCol w:w="1375"/>
        <w:gridCol w:w="1375"/>
        <w:gridCol w:w="1375"/>
        <w:gridCol w:w="1375"/>
        <w:gridCol w:w="1376"/>
        <w:gridCol w:w="1376"/>
        <w:gridCol w:w="1376"/>
      </w:tblGrid>
      <w:tr w:rsidR="000D0E1D" w:rsidTr="006B03EB">
        <w:trPr>
          <w:trHeight w:val="454"/>
        </w:trPr>
        <w:tc>
          <w:tcPr>
            <w:tcW w:w="1375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  <w:proofErr w:type="spellStart"/>
            <w:r>
              <w:t>Højde</w:t>
            </w:r>
            <w:proofErr w:type="spellEnd"/>
            <w:r>
              <w:t xml:space="preserve"> </w:t>
            </w:r>
            <w:r>
              <w:t>(</w:t>
            </w:r>
            <w:r>
              <w:t>m</w:t>
            </w:r>
            <w:r>
              <w:t>)</w:t>
            </w:r>
          </w:p>
        </w:tc>
        <w:tc>
          <w:tcPr>
            <w:tcW w:w="1375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  <w:r>
              <w:t>6</w:t>
            </w:r>
          </w:p>
        </w:tc>
        <w:tc>
          <w:tcPr>
            <w:tcW w:w="1375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</w:p>
        </w:tc>
        <w:tc>
          <w:tcPr>
            <w:tcW w:w="1375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</w:p>
        </w:tc>
        <w:tc>
          <w:tcPr>
            <w:tcW w:w="1376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</w:p>
        </w:tc>
        <w:tc>
          <w:tcPr>
            <w:tcW w:w="1376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</w:p>
        </w:tc>
        <w:tc>
          <w:tcPr>
            <w:tcW w:w="1376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</w:p>
        </w:tc>
      </w:tr>
      <w:tr w:rsidR="000D0E1D" w:rsidTr="006B03EB">
        <w:trPr>
          <w:trHeight w:val="454"/>
        </w:trPr>
        <w:tc>
          <w:tcPr>
            <w:tcW w:w="1375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  <w:r>
              <w:t>Fart</w:t>
            </w:r>
            <w:r>
              <w:t xml:space="preserve"> (</w:t>
            </w:r>
            <w:r>
              <w:t>m/s</w:t>
            </w:r>
            <w:r>
              <w:t>)</w:t>
            </w:r>
          </w:p>
        </w:tc>
        <w:tc>
          <w:tcPr>
            <w:tcW w:w="1375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  <w:r>
              <w:t>10</w:t>
            </w:r>
            <w:r>
              <w:t>,</w:t>
            </w:r>
            <w:r>
              <w:t>8</w:t>
            </w:r>
          </w:p>
        </w:tc>
        <w:tc>
          <w:tcPr>
            <w:tcW w:w="1375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</w:p>
        </w:tc>
        <w:tc>
          <w:tcPr>
            <w:tcW w:w="1375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</w:p>
        </w:tc>
        <w:tc>
          <w:tcPr>
            <w:tcW w:w="1376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</w:p>
        </w:tc>
        <w:tc>
          <w:tcPr>
            <w:tcW w:w="1376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</w:p>
        </w:tc>
        <w:tc>
          <w:tcPr>
            <w:tcW w:w="1376" w:type="dxa"/>
            <w:vAlign w:val="center"/>
          </w:tcPr>
          <w:p w:rsidR="000D0E1D" w:rsidRDefault="000D0E1D" w:rsidP="006B03EB">
            <w:pPr>
              <w:spacing w:after="0"/>
              <w:jc w:val="center"/>
            </w:pPr>
          </w:p>
        </w:tc>
      </w:tr>
    </w:tbl>
    <w:p w:rsidR="000D0E1D" w:rsidRDefault="000D0E1D" w:rsidP="00F207DE">
      <w:pPr>
        <w:spacing w:after="0" w:line="252" w:lineRule="auto"/>
      </w:pPr>
    </w:p>
    <w:p w:rsidR="006758F4" w:rsidRDefault="006C4D7B" w:rsidP="006C4D7B">
      <w:pPr>
        <w:pStyle w:val="Listeafsnit"/>
        <w:numPr>
          <w:ilvl w:val="0"/>
          <w:numId w:val="14"/>
        </w:numPr>
      </w:pPr>
      <w:r>
        <w:t>Brug formlerne til at beregne den potentielle energi i toppen og den kinetiske energi i bunden</w:t>
      </w:r>
    </w:p>
    <w:p w:rsidR="006C4D7B" w:rsidRDefault="00B25699" w:rsidP="006C4D7B">
      <w:pPr>
        <w:pStyle w:val="Overskrift1"/>
      </w:pPr>
      <w:r>
        <w:lastRenderedPageBreak/>
        <w:t>Bølger</w:t>
      </w:r>
    </w:p>
    <w:p w:rsidR="006758F4" w:rsidRPr="00FE4CC7" w:rsidRDefault="006758F4" w:rsidP="006758F4">
      <w:pPr>
        <w:spacing w:after="0"/>
      </w:pPr>
      <w:r w:rsidRPr="00FE4CC7">
        <w:t xml:space="preserve">I dag skal vi se på </w:t>
      </w:r>
      <w:r>
        <w:t xml:space="preserve">bølger og bruge en simulation til at undersøge vand bølger og lydbølger. Simulationen er på engelsk og kan findes her: </w:t>
      </w:r>
    </w:p>
    <w:p w:rsidR="006758F4" w:rsidRPr="00FE4CC7" w:rsidRDefault="00000000" w:rsidP="006758F4">
      <w:hyperlink r:id="rId26" w:history="1">
        <w:r w:rsidR="006758F4" w:rsidRPr="00FE4CC7">
          <w:rPr>
            <w:rStyle w:val="Hyperlink"/>
          </w:rPr>
          <w:t>https://phet.colorado.edu/sims/html/wave-interference/latest/wave-interference_en.html</w:t>
        </w:r>
      </w:hyperlink>
      <w:r w:rsidR="006758F4" w:rsidRPr="00FE4CC7">
        <w:t xml:space="preserve"> </w:t>
      </w:r>
    </w:p>
    <w:p w:rsidR="006758F4" w:rsidRPr="00FE4CC7" w:rsidRDefault="006758F4" w:rsidP="006758F4">
      <w:r w:rsidRPr="00FE4CC7">
        <w:t xml:space="preserve">Tag skærmbilleder undervejs </w:t>
      </w:r>
      <w:r>
        <w:t>for dokumentation, når I arbejder sammen.</w:t>
      </w:r>
    </w:p>
    <w:p w:rsidR="006758F4" w:rsidRPr="00FE4CC7" w:rsidRDefault="006758F4" w:rsidP="006758F4">
      <w:pPr>
        <w:pStyle w:val="Listeafsnit"/>
        <w:numPr>
          <w:ilvl w:val="0"/>
          <w:numId w:val="3"/>
        </w:numPr>
        <w:jc w:val="left"/>
      </w:pPr>
      <w:r w:rsidRPr="00FE4CC7">
        <w:t>Start med at åbne “</w:t>
      </w:r>
      <w:proofErr w:type="spellStart"/>
      <w:r w:rsidRPr="00FE4CC7">
        <w:t>Waves”delen</w:t>
      </w:r>
      <w:proofErr w:type="spellEnd"/>
      <w:r w:rsidRPr="00FE4CC7">
        <w:t xml:space="preserve"> af </w:t>
      </w:r>
      <w:proofErr w:type="spellStart"/>
      <w:r w:rsidRPr="00FE4CC7">
        <w:t>Wave</w:t>
      </w:r>
      <w:proofErr w:type="spellEnd"/>
      <w:r w:rsidRPr="00FE4CC7">
        <w:t xml:space="preserve"> </w:t>
      </w:r>
      <w:proofErr w:type="spellStart"/>
      <w:r w:rsidRPr="00FE4CC7">
        <w:t>Interference</w:t>
      </w:r>
      <w:proofErr w:type="spellEnd"/>
      <w:r w:rsidRPr="00FE4CC7">
        <w:t xml:space="preserve"> </w:t>
      </w:r>
      <w:proofErr w:type="spellStart"/>
      <w:r w:rsidRPr="00FE4CC7">
        <w:t>PhET</w:t>
      </w:r>
      <w:proofErr w:type="spellEnd"/>
      <w:r w:rsidRPr="00FE4CC7">
        <w:t xml:space="preserve"> simulation. </w:t>
      </w:r>
    </w:p>
    <w:p w:rsidR="006758F4" w:rsidRDefault="006758F4" w:rsidP="006758F4">
      <w:pPr>
        <w:pStyle w:val="Listeafsnit"/>
        <w:numPr>
          <w:ilvl w:val="0"/>
          <w:numId w:val="3"/>
        </w:numPr>
        <w:jc w:val="left"/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42ADAC5E">
            <wp:simplePos x="0" y="0"/>
            <wp:positionH relativeFrom="column">
              <wp:posOffset>4587735</wp:posOffset>
            </wp:positionH>
            <wp:positionV relativeFrom="paragraph">
              <wp:posOffset>7943</wp:posOffset>
            </wp:positionV>
            <wp:extent cx="1863725" cy="447675"/>
            <wp:effectExtent l="0" t="0" r="3175" b="0"/>
            <wp:wrapSquare wrapText="bothSides"/>
            <wp:docPr id="9" name="Bille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kærmbillede 2019-09-10 kl. 12.33.24.pn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380" b="15461"/>
                    <a:stretch/>
                  </pic:blipFill>
                  <pic:spPr bwMode="auto">
                    <a:xfrm>
                      <a:off x="0" y="0"/>
                      <a:ext cx="1863725" cy="447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4CC7">
        <w:t xml:space="preserve">Vi starter med vandbølger i del </w:t>
      </w:r>
      <w:r>
        <w:t xml:space="preserve">nr. 1 (den med vandhanen) i del nr. to ser vi på lydbølger (den med højttaleren). </w:t>
      </w:r>
    </w:p>
    <w:p w:rsidR="006758F4" w:rsidRPr="006758F4" w:rsidRDefault="006758F4" w:rsidP="006758F4">
      <w:pPr>
        <w:pStyle w:val="Overskrift2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5727391A" wp14:editId="16C68153">
            <wp:simplePos x="0" y="0"/>
            <wp:positionH relativeFrom="column">
              <wp:posOffset>6369685</wp:posOffset>
            </wp:positionH>
            <wp:positionV relativeFrom="paragraph">
              <wp:posOffset>344805</wp:posOffset>
            </wp:positionV>
            <wp:extent cx="408940" cy="627380"/>
            <wp:effectExtent l="0" t="0" r="0" b="0"/>
            <wp:wrapSquare wrapText="bothSides"/>
            <wp:docPr id="10" name="Bille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kærmbillede 2019-09-10 kl. 12.33.04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940" cy="627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585C0FB0" wp14:editId="5ED2B82A">
            <wp:simplePos x="0" y="0"/>
            <wp:positionH relativeFrom="column">
              <wp:posOffset>5904703</wp:posOffset>
            </wp:positionH>
            <wp:positionV relativeFrom="paragraph">
              <wp:posOffset>347980</wp:posOffset>
            </wp:positionV>
            <wp:extent cx="419735" cy="627380"/>
            <wp:effectExtent l="0" t="0" r="0" b="0"/>
            <wp:wrapSquare wrapText="bothSides"/>
            <wp:docPr id="12" name="Bille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kærmbillede 2019-09-10 kl. 12.33.10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735" cy="627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016">
        <w:rPr>
          <w:noProof/>
        </w:rPr>
        <w:t>Del 1</w:t>
      </w:r>
      <w:r w:rsidRPr="009D7016">
        <w:t xml:space="preserve"> – Vandbølger</w:t>
      </w:r>
    </w:p>
    <w:p w:rsidR="006758F4" w:rsidRDefault="006758F4" w:rsidP="006758F4">
      <w:r>
        <w:rPr>
          <w:noProof/>
        </w:rPr>
        <w:drawing>
          <wp:anchor distT="0" distB="0" distL="114300" distR="114300" simplePos="0" relativeHeight="251670528" behindDoc="0" locked="0" layoutInCell="1" allowOverlap="1" wp14:anchorId="54F00C4E" wp14:editId="1814FF81">
            <wp:simplePos x="0" y="0"/>
            <wp:positionH relativeFrom="column">
              <wp:posOffset>3288992</wp:posOffset>
            </wp:positionH>
            <wp:positionV relativeFrom="paragraph">
              <wp:posOffset>440326</wp:posOffset>
            </wp:positionV>
            <wp:extent cx="408940" cy="316230"/>
            <wp:effectExtent l="0" t="0" r="0" b="1270"/>
            <wp:wrapSquare wrapText="bothSides"/>
            <wp:docPr id="2" name="Bille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kærmbillede 2019-09-10 kl. 12.33.04.pn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526"/>
                    <a:stretch/>
                  </pic:blipFill>
                  <pic:spPr bwMode="auto">
                    <a:xfrm>
                      <a:off x="0" y="0"/>
                      <a:ext cx="408940" cy="316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E4CC7">
        <w:t>I første del skal du undersøge vandbølger. Man kan skifte mellem et d</w:t>
      </w:r>
      <w:r>
        <w:t>ryp og flere periodiske dryp ved at ændre indstillingen med at trykke på figurerne til højre.</w:t>
      </w:r>
    </w:p>
    <w:p w:rsidR="006758F4" w:rsidRDefault="006758F4" w:rsidP="006758F4">
      <w:r>
        <w:rPr>
          <w:noProof/>
        </w:rPr>
        <w:drawing>
          <wp:anchor distT="0" distB="0" distL="114300" distR="114300" simplePos="0" relativeHeight="251662336" behindDoc="0" locked="0" layoutInCell="1" allowOverlap="1" wp14:anchorId="789AB24E" wp14:editId="61B74E40">
            <wp:simplePos x="0" y="0"/>
            <wp:positionH relativeFrom="column">
              <wp:posOffset>5458632</wp:posOffset>
            </wp:positionH>
            <wp:positionV relativeFrom="paragraph">
              <wp:posOffset>160655</wp:posOffset>
            </wp:positionV>
            <wp:extent cx="1741805" cy="1938020"/>
            <wp:effectExtent l="0" t="0" r="0" b="5080"/>
            <wp:wrapSquare wrapText="bothSides"/>
            <wp:docPr id="13" name="Bille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kærmbillede 2019-09-10 kl. 12.33.24.pn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95"/>
                    <a:stretch/>
                  </pic:blipFill>
                  <pic:spPr bwMode="auto">
                    <a:xfrm>
                      <a:off x="0" y="0"/>
                      <a:ext cx="1741805" cy="1938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I skal starte med kun at bruge at bruge det enkelte dryp. </w:t>
      </w:r>
    </w:p>
    <w:p w:rsidR="006758F4" w:rsidRDefault="006758F4" w:rsidP="006758F4">
      <w:pPr>
        <w:pStyle w:val="Listeafsnit"/>
        <w:numPr>
          <w:ilvl w:val="0"/>
          <w:numId w:val="4"/>
        </w:numPr>
        <w:jc w:val="left"/>
      </w:pPr>
      <w:r w:rsidRPr="009D7016">
        <w:t>Vælg “Show Graph.” Hvad er der på</w:t>
      </w:r>
      <w:r>
        <w:t xml:space="preserve"> akserne</w:t>
      </w:r>
      <w:proofErr w:type="gramStart"/>
      <w:r>
        <w:t>.</w:t>
      </w:r>
      <w:proofErr w:type="gramEnd"/>
      <w:r>
        <w:t xml:space="preserve"> </w:t>
      </w:r>
      <w:r w:rsidRPr="009D7016">
        <w:t xml:space="preserve">(Brug evt. </w:t>
      </w:r>
      <w:r>
        <w:t>“side view”)</w:t>
      </w:r>
    </w:p>
    <w:p w:rsidR="006758F4" w:rsidRDefault="006758F4" w:rsidP="006758F4">
      <w:pPr>
        <w:pStyle w:val="Listeafsnit"/>
      </w:pPr>
    </w:p>
    <w:p w:rsidR="006758F4" w:rsidRDefault="006758F4" w:rsidP="006758F4">
      <w:pPr>
        <w:pStyle w:val="Listeafsnit"/>
        <w:numPr>
          <w:ilvl w:val="0"/>
          <w:numId w:val="4"/>
        </w:numPr>
        <w:jc w:val="left"/>
      </w:pPr>
      <w:r w:rsidRPr="009D7016">
        <w:t>Hvad sker der I simulationen, når man æ</w:t>
      </w:r>
      <w:r>
        <w:t>ndrer amplituden.</w:t>
      </w:r>
    </w:p>
    <w:p w:rsidR="006758F4" w:rsidRPr="009D7016" w:rsidRDefault="006758F4" w:rsidP="006758F4">
      <w:pPr>
        <w:pStyle w:val="Listeafsnit"/>
      </w:pPr>
    </w:p>
    <w:p w:rsidR="006758F4" w:rsidRDefault="006758F4" w:rsidP="006758F4">
      <w:pPr>
        <w:pStyle w:val="Listeafsnit"/>
        <w:numPr>
          <w:ilvl w:val="0"/>
          <w:numId w:val="4"/>
        </w:numPr>
        <w:jc w:val="left"/>
      </w:pPr>
      <w:r>
        <w:t>Bevæger bølgen sig hurtigere eller langsommere i længderetningen, når amplituden ændres?</w:t>
      </w:r>
    </w:p>
    <w:p w:rsidR="006758F4" w:rsidRPr="009D7016" w:rsidRDefault="006758F4" w:rsidP="006758F4">
      <w:pPr>
        <w:pStyle w:val="Listeafsnit"/>
      </w:pPr>
    </w:p>
    <w:p w:rsidR="006758F4" w:rsidRPr="009D7016" w:rsidRDefault="006758F4" w:rsidP="006758F4">
      <w:pPr>
        <w:pStyle w:val="Listeafsnit"/>
        <w:numPr>
          <w:ilvl w:val="0"/>
          <w:numId w:val="4"/>
        </w:numPr>
        <w:jc w:val="left"/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5041C717" wp14:editId="067F8F08">
            <wp:simplePos x="0" y="0"/>
            <wp:positionH relativeFrom="column">
              <wp:posOffset>5060251</wp:posOffset>
            </wp:positionH>
            <wp:positionV relativeFrom="paragraph">
              <wp:posOffset>267335</wp:posOffset>
            </wp:positionV>
            <wp:extent cx="1718945" cy="495300"/>
            <wp:effectExtent l="0" t="0" r="0" b="0"/>
            <wp:wrapSquare wrapText="bothSides"/>
            <wp:docPr id="14" name="Bille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kærmbillede 2019-09-10 kl. 12.33.24.pn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405"/>
                    <a:stretch/>
                  </pic:blipFill>
                  <pic:spPr bwMode="auto">
                    <a:xfrm>
                      <a:off x="0" y="0"/>
                      <a:ext cx="1718945" cy="495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I skal måle hastigheden af vandbølgen ved brug af målebåndet og stopuret nedenfor. Hastighed er givet ved formlen:</w:t>
      </w:r>
    </w:p>
    <w:p w:rsidR="006758F4" w:rsidRDefault="006758F4" w:rsidP="006758F4">
      <w:pPr>
        <w:pStyle w:val="Listeafsnit"/>
      </w:pPr>
      <m:oMathPara>
        <m:oMath>
          <m:r>
            <w:rPr>
              <w:rFonts w:ascii="Cambria Math" w:hAnsi="Cambria Math"/>
            </w:rPr>
            <m:t>v=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s</m:t>
              </m:r>
            </m:num>
            <m:den>
              <m:r>
                <w:rPr>
                  <w:rFonts w:ascii="Cambria Math" w:hAnsi="Cambria Math"/>
                </w:rPr>
                <m:t>t</m:t>
              </m:r>
            </m:den>
          </m:f>
        </m:oMath>
      </m:oMathPara>
    </w:p>
    <w:p w:rsidR="006758F4" w:rsidRDefault="006758F4" w:rsidP="006758F4">
      <w:pPr>
        <w:ind w:left="360"/>
        <w:rPr>
          <w:rFonts w:eastAsiaTheme="minorEastAsia"/>
        </w:rPr>
      </w:pPr>
      <w:r>
        <w:t xml:space="preserve">Hvor </w:t>
      </w:r>
      <m:oMath>
        <m:r>
          <w:rPr>
            <w:rFonts w:ascii="Cambria Math" w:hAnsi="Cambria Math"/>
          </w:rPr>
          <m:t>s</m:t>
        </m:r>
      </m:oMath>
      <w:r w:rsidRPr="009D7016">
        <w:rPr>
          <w:rFonts w:eastAsiaTheme="minorEastAsia"/>
        </w:rPr>
        <w:t xml:space="preserve"> er den tilbage</w:t>
      </w:r>
      <w:r>
        <w:rPr>
          <w:rFonts w:eastAsiaTheme="minorEastAsia"/>
        </w:rPr>
        <w:t xml:space="preserve">lagte afstand og </w:t>
      </w:r>
      <m:oMath>
        <m:r>
          <w:rPr>
            <w:rFonts w:ascii="Cambria Math" w:hAnsi="Cambria Math"/>
          </w:rPr>
          <m:t>t</m:t>
        </m:r>
      </m:oMath>
      <w:r w:rsidRPr="009D7016">
        <w:rPr>
          <w:rFonts w:eastAsiaTheme="minorEastAsia"/>
        </w:rPr>
        <w:t xml:space="preserve"> er den </w:t>
      </w:r>
      <w:r>
        <w:rPr>
          <w:rFonts w:eastAsiaTheme="minorEastAsia"/>
        </w:rPr>
        <w:t>tid, det tager for bølgen</w:t>
      </w:r>
    </w:p>
    <w:tbl>
      <w:tblPr>
        <w:tblStyle w:val="Tabel-Gitter"/>
        <w:tblW w:w="0" w:type="auto"/>
        <w:tblInd w:w="-5" w:type="dxa"/>
        <w:tblLook w:val="04A0" w:firstRow="1" w:lastRow="0" w:firstColumn="1" w:lastColumn="0" w:noHBand="0" w:noVBand="1"/>
      </w:tblPr>
      <w:tblGrid>
        <w:gridCol w:w="1867"/>
        <w:gridCol w:w="1554"/>
        <w:gridCol w:w="1553"/>
        <w:gridCol w:w="1553"/>
        <w:gridCol w:w="1553"/>
        <w:gridCol w:w="1553"/>
      </w:tblGrid>
      <w:tr w:rsidR="006758F4" w:rsidTr="00884830">
        <w:tc>
          <w:tcPr>
            <w:tcW w:w="2040" w:type="dxa"/>
          </w:tcPr>
          <w:p w:rsidR="006758F4" w:rsidRDefault="006758F4" w:rsidP="00884830">
            <w:pPr>
              <w:pStyle w:val="Listeafsnit"/>
              <w:ind w:left="0"/>
              <w:jc w:val="center"/>
            </w:pPr>
            <m:oMathPara>
              <m:oMath>
                <m:r>
                  <w:rPr>
                    <w:rFonts w:ascii="Cambria Math" w:hAnsi="Cambria Math"/>
                  </w:rPr>
                  <m:t>s (m)</m:t>
                </m:r>
              </m:oMath>
            </m:oMathPara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</w:tr>
      <w:tr w:rsidR="006758F4" w:rsidTr="00884830">
        <w:tc>
          <w:tcPr>
            <w:tcW w:w="2040" w:type="dxa"/>
          </w:tcPr>
          <w:p w:rsidR="006758F4" w:rsidRDefault="006758F4" w:rsidP="00884830">
            <w:pPr>
              <w:pStyle w:val="Listeafsnit"/>
              <w:ind w:left="0"/>
              <w:jc w:val="center"/>
            </w:pPr>
            <m:oMathPara>
              <m:oMath>
                <m:r>
                  <w:rPr>
                    <w:rFonts w:ascii="Cambria Math" w:hAnsi="Cambria Math"/>
                  </w:rPr>
                  <m:t>t (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s</m:t>
                </m:r>
                <m:r>
                  <w:rPr>
                    <w:rFonts w:ascii="Cambria Math" w:hAnsi="Cambria Math"/>
                  </w:rPr>
                  <m:t>)</m:t>
                </m:r>
              </m:oMath>
            </m:oMathPara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</w:tr>
    </w:tbl>
    <w:p w:rsidR="006758F4" w:rsidRDefault="006758F4" w:rsidP="006758F4">
      <w:pPr>
        <w:spacing w:after="0"/>
        <w:rPr>
          <w:rFonts w:eastAsiaTheme="minorEastAsia"/>
        </w:rPr>
      </w:pPr>
    </w:p>
    <w:p w:rsidR="006758F4" w:rsidRPr="00EC2680" w:rsidRDefault="006758F4" w:rsidP="006758F4">
      <w:pPr>
        <w:spacing w:after="0"/>
        <w:rPr>
          <w:rFonts w:eastAsiaTheme="minorEastAsia"/>
        </w:rPr>
      </w:pPr>
      <w:r w:rsidRPr="00EC2680">
        <w:rPr>
          <w:rFonts w:eastAsiaTheme="minorEastAsia"/>
          <w:b/>
          <w:bCs/>
        </w:rPr>
        <w:t>EKSTRA:</w:t>
      </w:r>
      <w:r>
        <w:rPr>
          <w:rFonts w:eastAsiaTheme="minorEastAsia"/>
        </w:rPr>
        <w:t xml:space="preserve"> </w:t>
      </w:r>
      <w:r w:rsidRPr="00EC2680">
        <w:rPr>
          <w:rFonts w:eastAsiaTheme="minorEastAsia"/>
        </w:rPr>
        <w:t>Nu skal I bruge det periodiske dryp</w:t>
      </w:r>
      <w:r>
        <w:rPr>
          <w:rFonts w:eastAsiaTheme="minorEastAsia"/>
        </w:rPr>
        <w:t xml:space="preserve"> og måle sammenhængen mellem frekvensen og svingningstiden.</w:t>
      </w:r>
    </w:p>
    <w:p w:rsidR="006758F4" w:rsidRPr="00EC2680" w:rsidRDefault="006758F4" w:rsidP="006758F4">
      <w:pPr>
        <w:pStyle w:val="Listeafsnit"/>
        <w:numPr>
          <w:ilvl w:val="0"/>
          <w:numId w:val="4"/>
        </w:numPr>
        <w:jc w:val="left"/>
        <w:rPr>
          <w:rFonts w:eastAsiaTheme="minorEastAsia"/>
        </w:rPr>
      </w:pPr>
      <w:r>
        <w:rPr>
          <w:rFonts w:eastAsiaTheme="minorEastAsia"/>
        </w:rPr>
        <w:t xml:space="preserve">Mål sammenhængen mellem frekvensen og svingningstiden (mål med </w:t>
      </w:r>
      <w:proofErr w:type="spellStart"/>
      <w:r>
        <w:rPr>
          <w:rFonts w:eastAsiaTheme="minorEastAsia"/>
        </w:rPr>
        <w:t>osciloskopet</w:t>
      </w:r>
      <w:proofErr w:type="spellEnd"/>
      <w:r>
        <w:rPr>
          <w:rFonts w:eastAsiaTheme="minorEastAsia"/>
        </w:rPr>
        <w:t>).</w:t>
      </w:r>
    </w:p>
    <w:tbl>
      <w:tblPr>
        <w:tblStyle w:val="Tabel-Gitter"/>
        <w:tblW w:w="0" w:type="auto"/>
        <w:tblInd w:w="-5" w:type="dxa"/>
        <w:tblLook w:val="04A0" w:firstRow="1" w:lastRow="0" w:firstColumn="1" w:lastColumn="0" w:noHBand="0" w:noVBand="1"/>
      </w:tblPr>
      <w:tblGrid>
        <w:gridCol w:w="1948"/>
        <w:gridCol w:w="1537"/>
        <w:gridCol w:w="1537"/>
        <w:gridCol w:w="1537"/>
        <w:gridCol w:w="1537"/>
        <w:gridCol w:w="1537"/>
      </w:tblGrid>
      <w:tr w:rsidR="006758F4" w:rsidTr="00884830">
        <w:tc>
          <w:tcPr>
            <w:tcW w:w="2040" w:type="dxa"/>
          </w:tcPr>
          <w:p w:rsidR="006758F4" w:rsidRDefault="006758F4" w:rsidP="00884830">
            <w:pPr>
              <w:spacing w:after="0"/>
              <w:jc w:val="center"/>
            </w:pPr>
            <w:proofErr w:type="spellStart"/>
            <w:r>
              <w:t>Frekvens</w:t>
            </w:r>
            <w:proofErr w:type="spellEnd"/>
            <w:r>
              <w:t xml:space="preserve"> (Hz)</w:t>
            </w:r>
          </w:p>
          <w:p w:rsidR="006758F4" w:rsidRDefault="006758F4" w:rsidP="00884830">
            <w:pPr>
              <w:spacing w:after="0"/>
              <w:jc w:val="center"/>
            </w:pPr>
            <w:r w:rsidRPr="00EC2680">
              <w:rPr>
                <w:i/>
                <w:iCs/>
              </w:rPr>
              <w:t>f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(Hz)</m:t>
              </m:r>
            </m:oMath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</w:tr>
      <w:tr w:rsidR="006758F4" w:rsidTr="00884830">
        <w:tc>
          <w:tcPr>
            <w:tcW w:w="2040" w:type="dxa"/>
          </w:tcPr>
          <w:p w:rsidR="006758F4" w:rsidRDefault="006758F4" w:rsidP="00884830">
            <w:pPr>
              <w:pStyle w:val="Listeafsnit"/>
              <w:ind w:left="0"/>
              <w:jc w:val="center"/>
            </w:pPr>
            <w:proofErr w:type="spellStart"/>
            <w:r>
              <w:t>Svingningstid</w:t>
            </w:r>
            <w:proofErr w:type="spellEnd"/>
            <w:r>
              <w:t xml:space="preserve"> (s)</w:t>
            </w:r>
          </w:p>
          <w:p w:rsidR="006758F4" w:rsidRDefault="006758F4" w:rsidP="00884830">
            <w:pPr>
              <w:pStyle w:val="Listeafsnit"/>
              <w:ind w:left="0"/>
              <w:jc w:val="center"/>
            </w:pPr>
            <m:oMathPara>
              <m:oMath>
                <m:r>
                  <w:rPr>
                    <w:rFonts w:ascii="Cambria Math" w:hAnsi="Cambria Math"/>
                  </w:rPr>
                  <m:t>T (s)</m:t>
                </m:r>
              </m:oMath>
            </m:oMathPara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</w:tr>
    </w:tbl>
    <w:p w:rsidR="006758F4" w:rsidRPr="00094CCC" w:rsidRDefault="006758F4" w:rsidP="006758F4">
      <w:pPr>
        <w:pStyle w:val="Overskrift2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 wp14:anchorId="669ED8EE" wp14:editId="76F5170C">
            <wp:simplePos x="0" y="0"/>
            <wp:positionH relativeFrom="column">
              <wp:posOffset>5406390</wp:posOffset>
            </wp:positionH>
            <wp:positionV relativeFrom="paragraph">
              <wp:posOffset>377190</wp:posOffset>
            </wp:positionV>
            <wp:extent cx="1706880" cy="2447290"/>
            <wp:effectExtent l="0" t="0" r="1905" b="3810"/>
            <wp:wrapSquare wrapText="bothSides"/>
            <wp:docPr id="8" name="Bille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kærmbillede 2019-09-10 kl. 12.33.39.png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991"/>
                    <a:stretch/>
                  </pic:blipFill>
                  <pic:spPr bwMode="auto">
                    <a:xfrm>
                      <a:off x="0" y="0"/>
                      <a:ext cx="1706880" cy="2447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4CCC">
        <w:rPr>
          <w:noProof/>
        </w:rPr>
        <w:t>Del 2</w:t>
      </w:r>
      <w:r>
        <w:rPr>
          <w:noProof/>
        </w:rPr>
        <w:t>:</w:t>
      </w:r>
      <w:r>
        <w:t xml:space="preserve"> Lydbølger</w:t>
      </w:r>
      <w:r w:rsidRPr="00094CCC">
        <w:t xml:space="preserve"> </w:t>
      </w:r>
    </w:p>
    <w:p w:rsidR="006758F4" w:rsidRDefault="006758F4" w:rsidP="006758F4">
      <w:r>
        <w:rPr>
          <w:noProof/>
        </w:rPr>
        <w:drawing>
          <wp:anchor distT="0" distB="0" distL="114300" distR="114300" simplePos="0" relativeHeight="251667456" behindDoc="0" locked="0" layoutInCell="1" allowOverlap="1" wp14:anchorId="3382197A" wp14:editId="21182960">
            <wp:simplePos x="0" y="0"/>
            <wp:positionH relativeFrom="column">
              <wp:posOffset>2603683</wp:posOffset>
            </wp:positionH>
            <wp:positionV relativeFrom="paragraph">
              <wp:posOffset>233045</wp:posOffset>
            </wp:positionV>
            <wp:extent cx="419100" cy="294005"/>
            <wp:effectExtent l="0" t="0" r="0" b="0"/>
            <wp:wrapSquare wrapText="bothSides"/>
            <wp:docPr id="29" name="Billed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kærmbillede 2019-09-10 kl. 12.33.10.pn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064"/>
                    <a:stretch/>
                  </pic:blipFill>
                  <pic:spPr bwMode="auto">
                    <a:xfrm>
                      <a:off x="0" y="0"/>
                      <a:ext cx="419100" cy="294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36F8095D" wp14:editId="648C052E">
            <wp:simplePos x="0" y="0"/>
            <wp:positionH relativeFrom="column">
              <wp:posOffset>612140</wp:posOffset>
            </wp:positionH>
            <wp:positionV relativeFrom="paragraph">
              <wp:posOffset>248920</wp:posOffset>
            </wp:positionV>
            <wp:extent cx="454660" cy="348615"/>
            <wp:effectExtent l="0" t="0" r="2540" b="0"/>
            <wp:wrapSquare wrapText="bothSides"/>
            <wp:docPr id="30" name="Billed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kærmbillede 2019-09-10 kl. 12.33.04.pn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982"/>
                    <a:stretch/>
                  </pic:blipFill>
                  <pic:spPr bwMode="auto">
                    <a:xfrm>
                      <a:off x="0" y="0"/>
                      <a:ext cx="454660" cy="348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4CCC">
        <w:t>I denne del</w:t>
      </w:r>
      <w:r>
        <w:t xml:space="preserve"> skal vi se på lydbølger igen er der to muligheder:</w:t>
      </w:r>
    </w:p>
    <w:p w:rsidR="006758F4" w:rsidRPr="00094CCC" w:rsidRDefault="006758F4" w:rsidP="006758F4">
      <w:r>
        <w:t>En puls: og en stående bølge:</w:t>
      </w:r>
    </w:p>
    <w:p w:rsidR="006758F4" w:rsidRPr="00B74387" w:rsidRDefault="006758F4" w:rsidP="006758F4">
      <w:pPr>
        <w:pStyle w:val="Listeafsnit"/>
        <w:numPr>
          <w:ilvl w:val="0"/>
          <w:numId w:val="5"/>
        </w:numPr>
        <w:jc w:val="left"/>
      </w:pPr>
      <w:r>
        <w:t>Vi skal primært bruge den stående bølge, men forklar forskellen på de to til start.</w:t>
      </w:r>
    </w:p>
    <w:p w:rsidR="006758F4" w:rsidRPr="00647A58" w:rsidRDefault="006758F4" w:rsidP="006758F4">
      <w:pPr>
        <w:pStyle w:val="Listeafsnit"/>
        <w:numPr>
          <w:ilvl w:val="0"/>
          <w:numId w:val="5"/>
        </w:numPr>
        <w:jc w:val="left"/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6AAFB217" wp14:editId="71500A46">
            <wp:simplePos x="0" y="0"/>
            <wp:positionH relativeFrom="column">
              <wp:posOffset>1487838</wp:posOffset>
            </wp:positionH>
            <wp:positionV relativeFrom="paragraph">
              <wp:posOffset>449978</wp:posOffset>
            </wp:positionV>
            <wp:extent cx="419100" cy="294005"/>
            <wp:effectExtent l="0" t="0" r="0" b="0"/>
            <wp:wrapSquare wrapText="bothSides"/>
            <wp:docPr id="31" name="Billed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kærmbillede 2019-09-10 kl. 12.33.10.pn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064"/>
                    <a:stretch/>
                  </pic:blipFill>
                  <pic:spPr bwMode="auto">
                    <a:xfrm>
                      <a:off x="0" y="0"/>
                      <a:ext cx="419100" cy="294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4CCC">
        <w:t>Undersøg simulationen og beskriv forskelle</w:t>
      </w:r>
      <w:r>
        <w:t xml:space="preserve">n mellem </w:t>
      </w:r>
      <w:r w:rsidRPr="00094CCC">
        <w:t>“</w:t>
      </w:r>
      <w:proofErr w:type="spellStart"/>
      <w:r w:rsidRPr="00094CCC">
        <w:t>waves</w:t>
      </w:r>
      <w:proofErr w:type="spellEnd"/>
      <w:r w:rsidRPr="00094CCC">
        <w:t>” og “</w:t>
      </w:r>
      <w:proofErr w:type="spellStart"/>
      <w:r w:rsidRPr="00094CCC">
        <w:t>particle</w:t>
      </w:r>
      <w:proofErr w:type="spellEnd"/>
      <w:r w:rsidRPr="00094CCC">
        <w:t xml:space="preserve">” </w:t>
      </w:r>
      <w:r>
        <w:t>udseende af lydbølger i simulationen.</w:t>
      </w:r>
    </w:p>
    <w:p w:rsidR="006758F4" w:rsidRPr="00647A58" w:rsidRDefault="006758F4" w:rsidP="006758F4">
      <w:r w:rsidRPr="00647A58">
        <w:t xml:space="preserve">Brug den stående bølge I skal ændre amplitude og frekvens. </w:t>
      </w:r>
    </w:p>
    <w:p w:rsidR="006758F4" w:rsidRPr="00647A58" w:rsidRDefault="006758F4" w:rsidP="006758F4">
      <w:pPr>
        <w:pStyle w:val="Listeafsnit"/>
        <w:numPr>
          <w:ilvl w:val="0"/>
          <w:numId w:val="5"/>
        </w:numPr>
        <w:jc w:val="left"/>
      </w:pPr>
      <w:r w:rsidRPr="00647A58">
        <w:t>Lave en forudsigelse for hvad der sker, når I ændrer en af størrelserne</w:t>
      </w:r>
      <w:r>
        <w:t xml:space="preserve"> og undersøg det en af gangen. Skriv svaret herunder.</w:t>
      </w:r>
      <w:r w:rsidRPr="00647A58">
        <w:t xml:space="preserve"> </w:t>
      </w:r>
    </w:p>
    <w:p w:rsidR="006758F4" w:rsidRPr="00647A58" w:rsidRDefault="006758F4" w:rsidP="006758F4">
      <w:pPr>
        <w:pStyle w:val="Listeafsnit"/>
        <w:numPr>
          <w:ilvl w:val="0"/>
          <w:numId w:val="5"/>
        </w:numPr>
        <w:jc w:val="left"/>
      </w:pPr>
      <w:r w:rsidRPr="00647A58">
        <w:t>Hvad sker der</w:t>
      </w:r>
      <w:r>
        <w:t xml:space="preserve"> for vores opfattelse af lyd, når vi ændrer frekvens og amplitude.</w:t>
      </w:r>
    </w:p>
    <w:tbl>
      <w:tblPr>
        <w:tblStyle w:val="Tabel-Gitter"/>
        <w:tblW w:w="0" w:type="auto"/>
        <w:jc w:val="center"/>
        <w:tblLook w:val="04A0" w:firstRow="1" w:lastRow="0" w:firstColumn="1" w:lastColumn="0" w:noHBand="0" w:noVBand="1"/>
      </w:tblPr>
      <w:tblGrid>
        <w:gridCol w:w="1208"/>
        <w:gridCol w:w="2867"/>
        <w:gridCol w:w="2699"/>
        <w:gridCol w:w="2854"/>
      </w:tblGrid>
      <w:tr w:rsidR="006758F4" w:rsidTr="00884830">
        <w:trPr>
          <w:trHeight w:val="335"/>
          <w:jc w:val="center"/>
        </w:trPr>
        <w:tc>
          <w:tcPr>
            <w:tcW w:w="1208" w:type="dxa"/>
            <w:vAlign w:val="center"/>
          </w:tcPr>
          <w:p w:rsidR="006758F4" w:rsidRPr="00647A58" w:rsidRDefault="006758F4" w:rsidP="00884830">
            <w:pPr>
              <w:spacing w:after="0"/>
              <w:contextualSpacing/>
              <w:jc w:val="center"/>
              <w:rPr>
                <w:lang w:val="da-DK"/>
              </w:rPr>
            </w:pPr>
          </w:p>
        </w:tc>
        <w:tc>
          <w:tcPr>
            <w:tcW w:w="3252" w:type="dxa"/>
            <w:vAlign w:val="center"/>
          </w:tcPr>
          <w:p w:rsidR="006758F4" w:rsidRDefault="006758F4" w:rsidP="00884830">
            <w:pPr>
              <w:spacing w:after="0"/>
              <w:contextualSpacing/>
              <w:jc w:val="center"/>
            </w:pPr>
            <w:proofErr w:type="spellStart"/>
            <w:r>
              <w:t>Forudsigelse</w:t>
            </w:r>
            <w:proofErr w:type="spellEnd"/>
          </w:p>
        </w:tc>
        <w:tc>
          <w:tcPr>
            <w:tcW w:w="3048" w:type="dxa"/>
            <w:vAlign w:val="center"/>
          </w:tcPr>
          <w:p w:rsidR="006758F4" w:rsidRDefault="006758F4" w:rsidP="00884830">
            <w:pPr>
              <w:spacing w:after="0"/>
              <w:contextualSpacing/>
              <w:jc w:val="center"/>
            </w:pPr>
            <w:r>
              <w:t>Observation</w:t>
            </w:r>
          </w:p>
        </w:tc>
        <w:tc>
          <w:tcPr>
            <w:tcW w:w="3282" w:type="dxa"/>
            <w:vAlign w:val="center"/>
          </w:tcPr>
          <w:p w:rsidR="006758F4" w:rsidRDefault="006758F4" w:rsidP="00884830">
            <w:pPr>
              <w:spacing w:after="0"/>
              <w:contextualSpacing/>
              <w:jc w:val="center"/>
            </w:pPr>
            <w:proofErr w:type="spellStart"/>
            <w:r>
              <w:t>Opfattelse</w:t>
            </w:r>
            <w:proofErr w:type="spellEnd"/>
            <w:r>
              <w:t xml:space="preserve"> </w:t>
            </w:r>
            <w:proofErr w:type="spellStart"/>
            <w:r>
              <w:t>af</w:t>
            </w:r>
            <w:proofErr w:type="spellEnd"/>
            <w:r>
              <w:t xml:space="preserve"> </w:t>
            </w:r>
            <w:proofErr w:type="spellStart"/>
            <w:r>
              <w:t>lyd</w:t>
            </w:r>
            <w:proofErr w:type="spellEnd"/>
            <w:r>
              <w:t xml:space="preserve">. </w:t>
            </w:r>
          </w:p>
        </w:tc>
      </w:tr>
      <w:tr w:rsidR="006758F4" w:rsidTr="00884830">
        <w:trPr>
          <w:trHeight w:val="587"/>
          <w:jc w:val="center"/>
        </w:trPr>
        <w:tc>
          <w:tcPr>
            <w:tcW w:w="1208" w:type="dxa"/>
            <w:vAlign w:val="center"/>
          </w:tcPr>
          <w:p w:rsidR="006758F4" w:rsidRDefault="006758F4" w:rsidP="00884830">
            <w:pPr>
              <w:spacing w:after="0"/>
              <w:contextualSpacing/>
              <w:jc w:val="center"/>
            </w:pPr>
            <w:proofErr w:type="spellStart"/>
            <w:r>
              <w:t>Ændring</w:t>
            </w:r>
            <w:proofErr w:type="spellEnd"/>
            <w:r>
              <w:t xml:space="preserve"> </w:t>
            </w:r>
            <w:proofErr w:type="spellStart"/>
            <w:r>
              <w:t>af</w:t>
            </w:r>
            <w:proofErr w:type="spellEnd"/>
            <w:r>
              <w:t xml:space="preserve"> </w:t>
            </w:r>
            <w:proofErr w:type="spellStart"/>
            <w:r>
              <w:t>frekvensen</w:t>
            </w:r>
            <w:proofErr w:type="spellEnd"/>
          </w:p>
        </w:tc>
        <w:tc>
          <w:tcPr>
            <w:tcW w:w="3252" w:type="dxa"/>
          </w:tcPr>
          <w:p w:rsidR="006758F4" w:rsidRDefault="006758F4" w:rsidP="00884830">
            <w:pPr>
              <w:spacing w:after="0"/>
              <w:contextualSpacing/>
              <w:jc w:val="center"/>
            </w:pPr>
          </w:p>
        </w:tc>
        <w:tc>
          <w:tcPr>
            <w:tcW w:w="3048" w:type="dxa"/>
            <w:vAlign w:val="center"/>
          </w:tcPr>
          <w:p w:rsidR="006758F4" w:rsidRDefault="006758F4" w:rsidP="00884830">
            <w:pPr>
              <w:spacing w:after="0"/>
              <w:contextualSpacing/>
              <w:jc w:val="center"/>
            </w:pPr>
          </w:p>
        </w:tc>
        <w:tc>
          <w:tcPr>
            <w:tcW w:w="3282" w:type="dxa"/>
            <w:vAlign w:val="center"/>
          </w:tcPr>
          <w:p w:rsidR="006758F4" w:rsidRDefault="006758F4" w:rsidP="00884830">
            <w:pPr>
              <w:spacing w:after="0"/>
              <w:contextualSpacing/>
              <w:jc w:val="center"/>
            </w:pPr>
          </w:p>
        </w:tc>
      </w:tr>
      <w:tr w:rsidR="006758F4" w:rsidTr="00884830">
        <w:trPr>
          <w:trHeight w:val="699"/>
          <w:jc w:val="center"/>
        </w:trPr>
        <w:tc>
          <w:tcPr>
            <w:tcW w:w="1208" w:type="dxa"/>
            <w:vAlign w:val="center"/>
          </w:tcPr>
          <w:p w:rsidR="006758F4" w:rsidRDefault="006758F4" w:rsidP="00884830">
            <w:pPr>
              <w:spacing w:after="0"/>
              <w:contextualSpacing/>
              <w:jc w:val="center"/>
            </w:pPr>
            <w:proofErr w:type="spellStart"/>
            <w:r>
              <w:t>Ændring</w:t>
            </w:r>
            <w:proofErr w:type="spellEnd"/>
            <w:r>
              <w:t xml:space="preserve"> </w:t>
            </w:r>
            <w:proofErr w:type="spellStart"/>
            <w:r>
              <w:t>af</w:t>
            </w:r>
            <w:proofErr w:type="spellEnd"/>
            <w:r>
              <w:t xml:space="preserve"> amplitude</w:t>
            </w:r>
          </w:p>
        </w:tc>
        <w:tc>
          <w:tcPr>
            <w:tcW w:w="3252" w:type="dxa"/>
          </w:tcPr>
          <w:p w:rsidR="006758F4" w:rsidRDefault="006758F4" w:rsidP="00884830">
            <w:pPr>
              <w:spacing w:after="0"/>
              <w:contextualSpacing/>
              <w:jc w:val="center"/>
            </w:pPr>
          </w:p>
        </w:tc>
        <w:tc>
          <w:tcPr>
            <w:tcW w:w="3048" w:type="dxa"/>
            <w:vAlign w:val="center"/>
          </w:tcPr>
          <w:p w:rsidR="006758F4" w:rsidRDefault="006758F4" w:rsidP="00884830">
            <w:pPr>
              <w:spacing w:after="0"/>
              <w:contextualSpacing/>
              <w:jc w:val="center"/>
            </w:pPr>
          </w:p>
        </w:tc>
        <w:tc>
          <w:tcPr>
            <w:tcW w:w="3282" w:type="dxa"/>
            <w:vAlign w:val="center"/>
          </w:tcPr>
          <w:p w:rsidR="006758F4" w:rsidRDefault="006758F4" w:rsidP="00884830">
            <w:pPr>
              <w:spacing w:after="0"/>
              <w:contextualSpacing/>
              <w:jc w:val="center"/>
            </w:pPr>
          </w:p>
        </w:tc>
      </w:tr>
    </w:tbl>
    <w:p w:rsidR="006758F4" w:rsidRDefault="006758F4" w:rsidP="006758F4">
      <w:r>
        <w:rPr>
          <w:noProof/>
        </w:rPr>
        <w:drawing>
          <wp:anchor distT="0" distB="0" distL="114300" distR="114300" simplePos="0" relativeHeight="251663360" behindDoc="0" locked="0" layoutInCell="1" allowOverlap="1" wp14:anchorId="26A70B2E" wp14:editId="71649ED4">
            <wp:simplePos x="0" y="0"/>
            <wp:positionH relativeFrom="column">
              <wp:posOffset>6290890</wp:posOffset>
            </wp:positionH>
            <wp:positionV relativeFrom="paragraph">
              <wp:posOffset>215900</wp:posOffset>
            </wp:positionV>
            <wp:extent cx="712470" cy="466725"/>
            <wp:effectExtent l="0" t="0" r="0" b="3175"/>
            <wp:wrapSquare wrapText="bothSides"/>
            <wp:docPr id="16" name="Bille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kærmbillede 2019-09-10 kl. 12.33.04.pn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203" b="9031"/>
                    <a:stretch/>
                  </pic:blipFill>
                  <pic:spPr bwMode="auto">
                    <a:xfrm>
                      <a:off x="0" y="0"/>
                      <a:ext cx="712470" cy="466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3C2E10EB" wp14:editId="4E4BE269">
            <wp:simplePos x="0" y="0"/>
            <wp:positionH relativeFrom="column">
              <wp:posOffset>6290972</wp:posOffset>
            </wp:positionH>
            <wp:positionV relativeFrom="paragraph">
              <wp:posOffset>147707</wp:posOffset>
            </wp:positionV>
            <wp:extent cx="718185" cy="536575"/>
            <wp:effectExtent l="0" t="0" r="5715" b="0"/>
            <wp:wrapSquare wrapText="bothSides"/>
            <wp:docPr id="15" name="Bille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kærmbillede 2019-09-10 kl. 12.33.10.png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9987"/>
                    <a:stretch/>
                  </pic:blipFill>
                  <pic:spPr bwMode="auto">
                    <a:xfrm>
                      <a:off x="0" y="0"/>
                      <a:ext cx="718185" cy="536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8F4" w:rsidRPr="00A37D8D" w:rsidRDefault="006758F4" w:rsidP="006758F4">
      <w:pPr>
        <w:pStyle w:val="Overskrift2"/>
      </w:pPr>
      <w:r w:rsidRPr="00A37D8D">
        <w:t>Del 3: Bestemmelse af lydens hastighed</w:t>
      </w:r>
    </w:p>
    <w:p w:rsidR="006758F4" w:rsidRDefault="006758F4" w:rsidP="006758F4">
      <w:pPr>
        <w:pStyle w:val="Listeafsnit"/>
        <w:numPr>
          <w:ilvl w:val="0"/>
          <w:numId w:val="6"/>
        </w:numPr>
        <w:jc w:val="left"/>
      </w:pPr>
      <w:r w:rsidRPr="00A37D8D">
        <w:t xml:space="preserve">Brug måleapparaterne til at bestemme </w:t>
      </w:r>
      <w:r>
        <w:t>svingningstiden og perioden af bølgen.</w:t>
      </w:r>
    </w:p>
    <w:p w:rsidR="006758F4" w:rsidRPr="00A37D8D" w:rsidRDefault="006758F4" w:rsidP="006758F4">
      <w:pPr>
        <w:pStyle w:val="Listeafsnit"/>
      </w:pPr>
      <w:r>
        <w:t>I simulationen har de skruet på tiden ned så tiden går lidt langsommere</w:t>
      </w:r>
    </w:p>
    <w:p w:rsidR="006758F4" w:rsidRPr="00A37D8D" w:rsidRDefault="006758F4" w:rsidP="006758F4">
      <w:pPr>
        <w:pStyle w:val="Listeafsnit"/>
      </w:pPr>
      <w:r w:rsidRPr="00A37D8D">
        <w:t>1 ms = 10</w:t>
      </w:r>
      <w:r w:rsidRPr="00A37D8D">
        <w:rPr>
          <w:vertAlign w:val="superscript"/>
        </w:rPr>
        <w:t>-3</w:t>
      </w:r>
      <w:r w:rsidRPr="00A37D8D">
        <w:t xml:space="preserve"> s = 1/1000 s </w:t>
      </w:r>
    </w:p>
    <w:p w:rsidR="006758F4" w:rsidRPr="00A37D8D" w:rsidRDefault="006758F4" w:rsidP="006758F4">
      <w:pPr>
        <w:pStyle w:val="Listeafsnit"/>
      </w:pPr>
      <w:r w:rsidRPr="00A37D8D">
        <w:t>Sørg for at omregne størrelse</w:t>
      </w:r>
      <w:r>
        <w:t>rne.</w:t>
      </w:r>
    </w:p>
    <w:p w:rsidR="006758F4" w:rsidRPr="00A37D8D" w:rsidRDefault="006758F4" w:rsidP="006758F4">
      <w:pPr>
        <w:pStyle w:val="Listeafsnit"/>
      </w:pPr>
    </w:p>
    <w:tbl>
      <w:tblPr>
        <w:tblStyle w:val="Tabel-Gitter"/>
        <w:tblW w:w="0" w:type="auto"/>
        <w:tblInd w:w="-5" w:type="dxa"/>
        <w:tblLook w:val="04A0" w:firstRow="1" w:lastRow="0" w:firstColumn="1" w:lastColumn="0" w:noHBand="0" w:noVBand="1"/>
      </w:tblPr>
      <w:tblGrid>
        <w:gridCol w:w="1948"/>
        <w:gridCol w:w="1537"/>
        <w:gridCol w:w="1537"/>
        <w:gridCol w:w="1537"/>
        <w:gridCol w:w="1537"/>
        <w:gridCol w:w="1537"/>
      </w:tblGrid>
      <w:tr w:rsidR="006758F4" w:rsidTr="00884830">
        <w:tc>
          <w:tcPr>
            <w:tcW w:w="2040" w:type="dxa"/>
          </w:tcPr>
          <w:p w:rsidR="006758F4" w:rsidRDefault="006758F4" w:rsidP="00884830">
            <w:pPr>
              <w:pStyle w:val="Listeafsnit"/>
              <w:ind w:left="0"/>
              <w:jc w:val="center"/>
            </w:pPr>
            <w:proofErr w:type="spellStart"/>
            <w:r>
              <w:t>Svingningstid</w:t>
            </w:r>
            <w:proofErr w:type="spellEnd"/>
            <w:r>
              <w:t xml:space="preserve"> (s)</w:t>
            </w:r>
          </w:p>
          <w:p w:rsidR="006758F4" w:rsidRDefault="006758F4" w:rsidP="00884830">
            <w:pPr>
              <w:pStyle w:val="Listeafsnit"/>
              <w:ind w:left="0"/>
              <w:jc w:val="center"/>
            </w:pPr>
            <m:oMathPara>
              <m:oMath>
                <m:r>
                  <w:rPr>
                    <w:rFonts w:ascii="Cambria Math" w:hAnsi="Cambria Math"/>
                  </w:rPr>
                  <m:t>T (s)</m:t>
                </m:r>
              </m:oMath>
            </m:oMathPara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</w:tr>
      <w:tr w:rsidR="006758F4" w:rsidTr="00884830">
        <w:tc>
          <w:tcPr>
            <w:tcW w:w="2040" w:type="dxa"/>
          </w:tcPr>
          <w:p w:rsidR="006758F4" w:rsidRDefault="006758F4" w:rsidP="00884830">
            <w:pPr>
              <w:pStyle w:val="Listeafsnit"/>
              <w:ind w:left="0"/>
              <w:jc w:val="center"/>
            </w:pPr>
            <w:proofErr w:type="spellStart"/>
            <w:r>
              <w:t>Bølgelængde</w:t>
            </w:r>
            <w:proofErr w:type="spellEnd"/>
            <w:r>
              <w:t xml:space="preserve"> (m)</w:t>
            </w:r>
          </w:p>
          <w:p w:rsidR="006758F4" w:rsidRDefault="006758F4" w:rsidP="00884830">
            <w:pPr>
              <w:pStyle w:val="Listeafsnit"/>
              <w:ind w:left="0"/>
              <w:jc w:val="center"/>
            </w:pPr>
            <m:oMathPara>
              <m:oMath>
                <m:r>
                  <w:rPr>
                    <w:rFonts w:ascii="Cambria Math" w:hAnsi="Cambria Math"/>
                  </w:rPr>
                  <m:t>λ (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m</m:t>
                </m:r>
                <m:r>
                  <w:rPr>
                    <w:rFonts w:ascii="Cambria Math" w:hAnsi="Cambria Math"/>
                  </w:rPr>
                  <m:t>)</m:t>
                </m:r>
              </m:oMath>
            </m:oMathPara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  <w:tc>
          <w:tcPr>
            <w:tcW w:w="1751" w:type="dxa"/>
          </w:tcPr>
          <w:p w:rsidR="006758F4" w:rsidRDefault="006758F4" w:rsidP="00884830">
            <w:pPr>
              <w:pStyle w:val="Listeafsnit"/>
              <w:ind w:left="0"/>
            </w:pPr>
          </w:p>
        </w:tc>
      </w:tr>
    </w:tbl>
    <w:p w:rsidR="006758F4" w:rsidRPr="00B74387" w:rsidRDefault="006758F4" w:rsidP="006758F4">
      <w:r>
        <w:t xml:space="preserve">Der gælder følgende sammenhæng mellem bølgelængden </w:t>
      </w:r>
      <m:oMath>
        <m:r>
          <w:rPr>
            <w:rFonts w:ascii="Cambria Math" w:hAnsi="Cambria Math"/>
          </w:rPr>
          <m:t>λ</m:t>
        </m:r>
      </m:oMath>
      <w:r>
        <w:rPr>
          <w:rFonts w:eastAsiaTheme="minorEastAsia"/>
        </w:rPr>
        <w:t xml:space="preserve"> og svingningstiden </w:t>
      </w:r>
      <m:oMath>
        <m:r>
          <w:rPr>
            <w:rFonts w:ascii="Cambria Math" w:eastAsiaTheme="minorEastAsia" w:hAnsi="Cambria Math"/>
          </w:rPr>
          <m:t>T</m:t>
        </m:r>
      </m:oMath>
      <w:r w:rsidRPr="00B74387">
        <w:rPr>
          <w:rFonts w:eastAsiaTheme="minorEastAsia"/>
        </w:rPr>
        <w:t>.</w:t>
      </w:r>
    </w:p>
    <w:p w:rsidR="006758F4" w:rsidRPr="00B74387" w:rsidRDefault="006758F4" w:rsidP="006758F4">
      <w:pPr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v=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λ</m:t>
              </m:r>
              <m:ctrlPr>
                <w:rPr>
                  <w:rFonts w:ascii="Cambria Math" w:eastAsiaTheme="minorEastAsia" w:hAnsi="Cambria Math"/>
                  <w:i/>
                </w:rPr>
              </m:ctrlPr>
            </m:num>
            <m:den>
              <m:r>
                <w:rPr>
                  <w:rFonts w:ascii="Cambria Math" w:eastAsiaTheme="minorEastAsia" w:hAnsi="Cambria Math"/>
                </w:rPr>
                <m:t>T</m:t>
              </m:r>
            </m:den>
          </m:f>
        </m:oMath>
      </m:oMathPara>
    </w:p>
    <w:p w:rsidR="006758F4" w:rsidRDefault="006758F4" w:rsidP="006758F4">
      <w:pPr>
        <w:pStyle w:val="Listeafsnit"/>
        <w:numPr>
          <w:ilvl w:val="0"/>
          <w:numId w:val="6"/>
        </w:numPr>
        <w:jc w:val="left"/>
      </w:pPr>
      <w:r>
        <w:t>L</w:t>
      </w:r>
      <w:r w:rsidRPr="00A37D8D">
        <w:t>av en graf med bølge</w:t>
      </w:r>
      <w:r>
        <w:t>længde som funktion af svingningstiden.</w:t>
      </w:r>
    </w:p>
    <w:p w:rsidR="006758F4" w:rsidRDefault="006758F4" w:rsidP="006758F4">
      <w:pPr>
        <w:pStyle w:val="Listeafsnit"/>
        <w:numPr>
          <w:ilvl w:val="0"/>
          <w:numId w:val="6"/>
        </w:numPr>
        <w:jc w:val="left"/>
      </w:pPr>
      <w:r>
        <w:t>Beskriv grafen.</w:t>
      </w:r>
    </w:p>
    <w:p w:rsidR="006758F4" w:rsidRPr="00C14BBD" w:rsidRDefault="006758F4" w:rsidP="00C14BBD">
      <w:pPr>
        <w:pStyle w:val="Listeafsnit"/>
        <w:numPr>
          <w:ilvl w:val="0"/>
          <w:numId w:val="6"/>
        </w:numPr>
        <w:jc w:val="left"/>
      </w:pPr>
      <w:r>
        <w:t>Hældningskoefficienten er lydbølgens hastighed, den burde være omkring 340 m/s. Passer jeres resultater med denne hypotese.</w:t>
      </w:r>
    </w:p>
    <w:sectPr w:rsidR="006758F4" w:rsidRPr="00C14BBD">
      <w:pgSz w:w="11906" w:h="16838"/>
      <w:pgMar w:top="1701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A281E"/>
    <w:multiLevelType w:val="hybridMultilevel"/>
    <w:tmpl w:val="BE3C9EF8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7856D8"/>
    <w:multiLevelType w:val="hybridMultilevel"/>
    <w:tmpl w:val="BE3C9EF8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6E7C64"/>
    <w:multiLevelType w:val="hybridMultilevel"/>
    <w:tmpl w:val="0D0E1E8E"/>
    <w:lvl w:ilvl="0" w:tplc="040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7E16BE"/>
    <w:multiLevelType w:val="hybridMultilevel"/>
    <w:tmpl w:val="2DE6165E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D77B18"/>
    <w:multiLevelType w:val="hybridMultilevel"/>
    <w:tmpl w:val="64CC65FC"/>
    <w:lvl w:ilvl="0" w:tplc="040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D70FDE"/>
    <w:multiLevelType w:val="hybridMultilevel"/>
    <w:tmpl w:val="0D0E1E8E"/>
    <w:lvl w:ilvl="0" w:tplc="040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B6F1766"/>
    <w:multiLevelType w:val="hybridMultilevel"/>
    <w:tmpl w:val="0D0E1E8E"/>
    <w:lvl w:ilvl="0" w:tplc="040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E63612"/>
    <w:multiLevelType w:val="hybridMultilevel"/>
    <w:tmpl w:val="501499B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3D7610"/>
    <w:multiLevelType w:val="hybridMultilevel"/>
    <w:tmpl w:val="0D0E1E8E"/>
    <w:lvl w:ilvl="0" w:tplc="040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103B2F"/>
    <w:multiLevelType w:val="hybridMultilevel"/>
    <w:tmpl w:val="BE3C9EF8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7D5A0F"/>
    <w:multiLevelType w:val="hybridMultilevel"/>
    <w:tmpl w:val="BE3C9EF8"/>
    <w:lvl w:ilvl="0" w:tplc="040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56157E7"/>
    <w:multiLevelType w:val="hybridMultilevel"/>
    <w:tmpl w:val="501499B8"/>
    <w:lvl w:ilvl="0" w:tplc="040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60019" w:tentative="1">
      <w:start w:val="1"/>
      <w:numFmt w:val="lowerLetter"/>
      <w:lvlText w:val="%2."/>
      <w:lvlJc w:val="left"/>
      <w:pPr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5EB1CBA"/>
    <w:multiLevelType w:val="hybridMultilevel"/>
    <w:tmpl w:val="D528DBCC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F077992"/>
    <w:multiLevelType w:val="hybridMultilevel"/>
    <w:tmpl w:val="D528DBCC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69646872">
    <w:abstractNumId w:val="11"/>
  </w:num>
  <w:num w:numId="2" w16cid:durableId="1935749167">
    <w:abstractNumId w:val="4"/>
  </w:num>
  <w:num w:numId="3" w16cid:durableId="763259012">
    <w:abstractNumId w:val="8"/>
  </w:num>
  <w:num w:numId="4" w16cid:durableId="1344358339">
    <w:abstractNumId w:val="5"/>
  </w:num>
  <w:num w:numId="5" w16cid:durableId="1400900947">
    <w:abstractNumId w:val="6"/>
  </w:num>
  <w:num w:numId="6" w16cid:durableId="1666669802">
    <w:abstractNumId w:val="2"/>
  </w:num>
  <w:num w:numId="7" w16cid:durableId="952906492">
    <w:abstractNumId w:val="3"/>
  </w:num>
  <w:num w:numId="8" w16cid:durableId="731389108">
    <w:abstractNumId w:val="10"/>
  </w:num>
  <w:num w:numId="9" w16cid:durableId="1380326647">
    <w:abstractNumId w:val="1"/>
  </w:num>
  <w:num w:numId="10" w16cid:durableId="1252618005">
    <w:abstractNumId w:val="9"/>
  </w:num>
  <w:num w:numId="11" w16cid:durableId="104006935">
    <w:abstractNumId w:val="7"/>
  </w:num>
  <w:num w:numId="12" w16cid:durableId="915671550">
    <w:abstractNumId w:val="13"/>
  </w:num>
  <w:num w:numId="13" w16cid:durableId="1231189080">
    <w:abstractNumId w:val="0"/>
  </w:num>
  <w:num w:numId="14" w16cid:durableId="92741926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1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5358"/>
    <w:rsid w:val="00040AF8"/>
    <w:rsid w:val="000553B1"/>
    <w:rsid w:val="00067823"/>
    <w:rsid w:val="00095B88"/>
    <w:rsid w:val="000D0E1D"/>
    <w:rsid w:val="000E5C70"/>
    <w:rsid w:val="001956A0"/>
    <w:rsid w:val="00222C07"/>
    <w:rsid w:val="00293B1F"/>
    <w:rsid w:val="002D5C84"/>
    <w:rsid w:val="003219BE"/>
    <w:rsid w:val="0037634B"/>
    <w:rsid w:val="003F0BFF"/>
    <w:rsid w:val="004706AE"/>
    <w:rsid w:val="00470C73"/>
    <w:rsid w:val="004D355F"/>
    <w:rsid w:val="004D5489"/>
    <w:rsid w:val="00532508"/>
    <w:rsid w:val="00622D5F"/>
    <w:rsid w:val="006758F4"/>
    <w:rsid w:val="0068773C"/>
    <w:rsid w:val="006C4D7B"/>
    <w:rsid w:val="006F3908"/>
    <w:rsid w:val="00733142"/>
    <w:rsid w:val="007B308E"/>
    <w:rsid w:val="007C541B"/>
    <w:rsid w:val="00811233"/>
    <w:rsid w:val="00901788"/>
    <w:rsid w:val="00A01E96"/>
    <w:rsid w:val="00B25699"/>
    <w:rsid w:val="00B50023"/>
    <w:rsid w:val="00C14BBD"/>
    <w:rsid w:val="00CB4D01"/>
    <w:rsid w:val="00E6499E"/>
    <w:rsid w:val="00ED09C1"/>
    <w:rsid w:val="00F15176"/>
    <w:rsid w:val="00F207DE"/>
    <w:rsid w:val="00F45358"/>
    <w:rsid w:val="00FA7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825ED3"/>
  <w15:chartTrackingRefBased/>
  <w15:docId w15:val="{E64A70FD-767C-6541-945A-ACA6FE86DD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a-DK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  <w:jc w:val="both"/>
    </w:pPr>
  </w:style>
  <w:style w:type="paragraph" w:styleId="Overskrift1">
    <w:name w:val="heading 1"/>
    <w:basedOn w:val="Normal"/>
    <w:next w:val="Normal"/>
    <w:link w:val="Overskrift1Tegn"/>
    <w:uiPriority w:val="9"/>
    <w:qFormat/>
    <w:rsid w:val="00C14BB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9D3511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6758F4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9D3511" w:themeColor="accent1" w:themeShade="BF"/>
      <w:sz w:val="26"/>
      <w:szCs w:val="26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222C0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9D3511" w:themeColor="accent1" w:themeShade="BF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paragraph" w:styleId="Titel">
    <w:name w:val="Title"/>
    <w:basedOn w:val="Normal"/>
    <w:next w:val="Normal"/>
    <w:link w:val="TitelTegn"/>
    <w:uiPriority w:val="10"/>
    <w:qFormat/>
    <w:rsid w:val="00F45358"/>
    <w:pPr>
      <w:pBdr>
        <w:top w:val="single" w:sz="48" w:space="0" w:color="9B2D1F" w:themeColor="accent2"/>
        <w:bottom w:val="single" w:sz="48" w:space="0" w:color="9B2D1F" w:themeColor="accent2"/>
      </w:pBdr>
      <w:shd w:val="clear" w:color="auto" w:fill="9B2D1F" w:themeFill="accent2"/>
      <w:spacing w:after="0" w:line="240" w:lineRule="auto"/>
      <w:jc w:val="center"/>
    </w:pPr>
    <w:rPr>
      <w:rFonts w:asciiTheme="majorHAnsi" w:eastAsiaTheme="majorEastAsia" w:hAnsiTheme="majorHAnsi" w:cstheme="majorBidi"/>
      <w:i/>
      <w:iCs/>
      <w:color w:val="FFFFFF" w:themeColor="background1"/>
      <w:spacing w:val="10"/>
      <w:kern w:val="0"/>
      <w:sz w:val="48"/>
      <w:szCs w:val="48"/>
      <w14:ligatures w14:val="none"/>
    </w:rPr>
  </w:style>
  <w:style w:type="character" w:customStyle="1" w:styleId="TitelTegn">
    <w:name w:val="Titel Tegn"/>
    <w:basedOn w:val="Standardskrifttypeiafsnit"/>
    <w:link w:val="Titel"/>
    <w:uiPriority w:val="10"/>
    <w:rsid w:val="00F45358"/>
    <w:rPr>
      <w:rFonts w:asciiTheme="majorHAnsi" w:eastAsiaTheme="majorEastAsia" w:hAnsiTheme="majorHAnsi" w:cstheme="majorBidi"/>
      <w:i/>
      <w:iCs/>
      <w:color w:val="FFFFFF" w:themeColor="background1"/>
      <w:spacing w:val="10"/>
      <w:kern w:val="0"/>
      <w:sz w:val="48"/>
      <w:szCs w:val="48"/>
      <w:shd w:val="clear" w:color="auto" w:fill="9B2D1F" w:themeFill="accent2"/>
      <w14:ligatures w14:val="none"/>
    </w:rPr>
  </w:style>
  <w:style w:type="paragraph" w:styleId="Listeafsnit">
    <w:name w:val="List Paragraph"/>
    <w:basedOn w:val="Normal"/>
    <w:uiPriority w:val="34"/>
    <w:qFormat/>
    <w:rsid w:val="0037634B"/>
    <w:pPr>
      <w:ind w:left="720"/>
      <w:contextualSpacing/>
    </w:pPr>
  </w:style>
  <w:style w:type="character" w:styleId="Hyperlink">
    <w:name w:val="Hyperlink"/>
    <w:basedOn w:val="Standardskrifttypeiafsnit"/>
    <w:uiPriority w:val="99"/>
    <w:unhideWhenUsed/>
    <w:rsid w:val="003219BE"/>
    <w:rPr>
      <w:color w:val="CC9900" w:themeColor="hyperlink"/>
      <w:u w:val="single"/>
    </w:rPr>
  </w:style>
  <w:style w:type="character" w:styleId="Ulstomtale">
    <w:name w:val="Unresolved Mention"/>
    <w:basedOn w:val="Standardskrifttypeiafsnit"/>
    <w:uiPriority w:val="99"/>
    <w:semiHidden/>
    <w:unhideWhenUsed/>
    <w:rsid w:val="003219BE"/>
    <w:rPr>
      <w:color w:val="605E5C"/>
      <w:shd w:val="clear" w:color="auto" w:fill="E1DFDD"/>
    </w:rPr>
  </w:style>
  <w:style w:type="character" w:customStyle="1" w:styleId="Overskrift1Tegn">
    <w:name w:val="Overskrift 1 Tegn"/>
    <w:basedOn w:val="Standardskrifttypeiafsnit"/>
    <w:link w:val="Overskrift1"/>
    <w:uiPriority w:val="9"/>
    <w:rsid w:val="00C14BBD"/>
    <w:rPr>
      <w:rFonts w:asciiTheme="majorHAnsi" w:eastAsiaTheme="majorEastAsia" w:hAnsiTheme="majorHAnsi" w:cstheme="majorBidi"/>
      <w:color w:val="9D3511" w:themeColor="accent1" w:themeShade="BF"/>
      <w:sz w:val="32"/>
      <w:szCs w:val="32"/>
    </w:rPr>
  </w:style>
  <w:style w:type="character" w:styleId="BesgtLink">
    <w:name w:val="FollowedHyperlink"/>
    <w:basedOn w:val="Standardskrifttypeiafsnit"/>
    <w:uiPriority w:val="99"/>
    <w:semiHidden/>
    <w:unhideWhenUsed/>
    <w:rsid w:val="000E5C70"/>
    <w:rPr>
      <w:color w:val="96A9A9" w:themeColor="followedHyperlink"/>
      <w:u w:val="single"/>
    </w:rPr>
  </w:style>
  <w:style w:type="table" w:styleId="Tabel-Gitter">
    <w:name w:val="Table Grid"/>
    <w:basedOn w:val="Tabel-Normal"/>
    <w:uiPriority w:val="39"/>
    <w:rsid w:val="006758F4"/>
    <w:rPr>
      <w:kern w:val="0"/>
      <w:sz w:val="22"/>
      <w:szCs w:val="22"/>
      <w:lang w:val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verskrift2Tegn">
    <w:name w:val="Overskrift 2 Tegn"/>
    <w:basedOn w:val="Standardskrifttypeiafsnit"/>
    <w:link w:val="Overskrift2"/>
    <w:uiPriority w:val="9"/>
    <w:rsid w:val="006758F4"/>
    <w:rPr>
      <w:rFonts w:asciiTheme="majorHAnsi" w:eastAsiaTheme="majorEastAsia" w:hAnsiTheme="majorHAnsi" w:cstheme="majorBidi"/>
      <w:color w:val="9D3511" w:themeColor="accent1" w:themeShade="BF"/>
      <w:sz w:val="26"/>
      <w:szCs w:val="26"/>
    </w:r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222C07"/>
    <w:rPr>
      <w:rFonts w:asciiTheme="majorHAnsi" w:eastAsiaTheme="majorEastAsia" w:hAnsiTheme="majorHAnsi" w:cstheme="majorBidi"/>
      <w:i/>
      <w:iCs/>
      <w:color w:val="9D3511" w:themeColor="accent1" w:themeShade="BF"/>
    </w:rPr>
  </w:style>
  <w:style w:type="character" w:customStyle="1" w:styleId="s1">
    <w:name w:val="s1"/>
    <w:basedOn w:val="Standardskrifttypeiafsnit"/>
    <w:rsid w:val="00F207DE"/>
    <w:rPr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het.colorado.edu/sims/html/wave-interference/latest/wave-interference_en.html" TargetMode="External"/><Relationship Id="rId13" Type="http://schemas.openxmlformats.org/officeDocument/2006/relationships/hyperlink" Target="https://phet.colorado.edu/sims/html/density/latest/density_all.html" TargetMode="External"/><Relationship Id="rId18" Type="http://schemas.openxmlformats.org/officeDocument/2006/relationships/image" Target="media/image9.tiff"/><Relationship Id="rId26" Type="http://schemas.openxmlformats.org/officeDocument/2006/relationships/hyperlink" Target="https://phet.colorado.edu/sims/html/wave-interference/latest/wave-interference_en.html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1.png"/><Relationship Id="rId7" Type="http://schemas.openxmlformats.org/officeDocument/2006/relationships/hyperlink" Target="https://phet.colorado.edu/sims/html/energy-skate-park/latest/energy-skate-park_all.html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hyperlink" Target="https://phet.colorado.edu/sims/html/density/latest/density_all.html" TargetMode="External"/><Relationship Id="rId20" Type="http://schemas.openxmlformats.org/officeDocument/2006/relationships/hyperlink" Target="https://phet.colorado.edu/sims/html/energy-skate-park/latest/energy-skate-park_all.html" TargetMode="External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hyperlink" Target="https://phet.colorado.edu/sims/html/density/latest/density_all.html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-tema">
  <a:themeElements>
    <a:clrScheme name="Orange-rød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7</Pages>
  <Words>1267</Words>
  <Characters>7735</Characters>
  <Application>Microsoft Office Word</Application>
  <DocSecurity>0</DocSecurity>
  <Lines>64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Karl Svend Claussen Jørgensen</dc:creator>
  <cp:keywords/>
  <dc:description/>
  <cp:lastModifiedBy>Karl Svend Claussen Jørgensen</cp:lastModifiedBy>
  <cp:revision>4</cp:revision>
  <dcterms:created xsi:type="dcterms:W3CDTF">2024-01-04T20:46:00Z</dcterms:created>
  <dcterms:modified xsi:type="dcterms:W3CDTF">2024-01-04T21:04:00Z</dcterms:modified>
</cp:coreProperties>
</file>