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545.0" w:type="dxa"/>
        <w:jc w:val="left"/>
        <w:tblInd w:w="-49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10"/>
        <w:gridCol w:w="5235"/>
        <w:tblGridChange w:id="0">
          <w:tblGrid>
            <w:gridCol w:w="5310"/>
            <w:gridCol w:w="5235"/>
          </w:tblGrid>
        </w:tblGridChange>
      </w:tblGrid>
      <w:tr>
        <w:trPr>
          <w:cantSplit w:val="0"/>
          <w:tblHeader w:val="0"/>
        </w:trPr>
        <w:tc>
          <w:tcPr>
            <w:shd w:fill="ffc000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Link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Kommentar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rPr/>
            </w:pP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https://phet.colorado.edu/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Kendt af de fleste…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rPr/>
            </w:pPr>
            <w:hyperlink r:id="rId8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https://www.physicsclassroom.com/Physics-Interactives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Der findes mange resurser til animationerne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rPr/>
            </w:pP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https://www.vildmedrummet.dk/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Tidligere www.rummet.dk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rPr/>
            </w:pPr>
            <w:hyperlink r:id="rId10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https://www.walter-fendt.de/html5/phen/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Tysk fysiker med mange html5 simulationer.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rPr/>
            </w:pPr>
            <w:hyperlink r:id="rId11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https://ophysics.com/em2.html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Lavet i Geogebra. Man kan i øvrigt finde mange gode animationer ved at søge på </w:t>
            </w:r>
            <w:hyperlink r:id="rId12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geogebraTube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rPr/>
            </w:pPr>
            <w:hyperlink r:id="rId13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https://astro.unl.edu/nativeapps/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Skal downloades, så det ligger lokalt på computeren, men fungerer virkelig godt. Mest astronomi. Der er også enkelte </w:t>
            </w: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html5</w:t>
              </w:r>
            </w:hyperlink>
            <w:r w:rsidDel="00000000" w:rsidR="00000000" w:rsidRPr="00000000">
              <w:rPr>
                <w:rtl w:val="0"/>
              </w:rPr>
              <w:t xml:space="preserve"> animationer.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rPr/>
            </w:pPr>
            <w:hyperlink r:id="rId15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https://www.netlogoweb.org/launch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Vælg mellem de forskellige modeller i Model Library. Man kan altid se koden ved at klikke på ”Code” fanen.  Se </w:t>
            </w:r>
            <w:hyperlink r:id="rId1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her</w:t>
              </w:r>
            </w:hyperlink>
            <w:r w:rsidDel="00000000" w:rsidR="00000000" w:rsidRPr="00000000">
              <w:rPr>
                <w:rtl w:val="0"/>
              </w:rPr>
              <w:t xml:space="preserve"> for de danske modeller med tilhørende arbejdsark fra DASG kursus.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rPr/>
            </w:pPr>
            <w:hyperlink r:id="rId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https://thephysicsaviary.com/Physics/Programs/Labs/find.php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Der ligger arbejdsark som ”resources”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rPr/>
            </w:pPr>
            <w:hyperlink r:id="rId18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https://www.falstad.com/mathphysics.html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Javascript. Mange gode i kvantefysik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rPr>
                <w:color w:val="0000ff"/>
                <w:u w:val="single"/>
              </w:rPr>
            </w:pPr>
            <w:hyperlink r:id="rId1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https://academo.org/physics/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color w:val="0000ff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Her er f.eks gode lyd apps, med en virtual oscilloscope som analyserer den lyd computerens mikrofon optager.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hyperlink r:id="rId2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https://www.vascak.cz/physicsanimations.php?l=dk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Tjekkisk side i html5.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rPr/>
            </w:pPr>
            <w:hyperlink r:id="rId2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http://ngsir.netfirms.com/index.htm#HS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Kinesisk side med nogle i html5 andre i java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rPr/>
            </w:pPr>
            <w:hyperlink r:id="rId2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http://mw.concord.org/nextgen/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Specielt godt indenfor mikroskopisk faseovergange og faser generelt.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rPr/>
            </w:pPr>
            <w:hyperlink r:id="rId2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http://animatedengines.com/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Mest til termodynamiske processer og apparater der udnytter dette.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rPr/>
            </w:pPr>
            <w:hyperlink r:id="rId2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https://surendranath.org/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rPr/>
            </w:pPr>
            <w:hyperlink r:id="rId2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https://profhorn.aos.wisc.edu/wxwise/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Animation til vejrfænomener etc.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rPr/>
            </w:pPr>
            <w:hyperlink r:id="rId2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https://www.simbucket.com/welcome-to-simbucket/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rPr/>
            </w:pPr>
            <w:hyperlink r:id="rId2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https://stellarium-web.org/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Stellarium viser stjernehimlen.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rPr/>
            </w:pPr>
            <w:hyperlink r:id="rId2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http://rcl-munich.informatik.unibw-muenchen.de/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Rigtige eksperimenter som kan fjernstyres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rPr/>
            </w:pPr>
            <w:hyperlink r:id="rId29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https://physicsdemos.caltech.edu/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Link til kartotek over demoforsøg. </w:t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sectPr>
      <w:headerReference r:id="rId30" w:type="default"/>
      <w:pgSz w:h="16838" w:w="11906" w:orient="portrait"/>
      <w:pgMar w:bottom="1701" w:top="1701" w:left="1134" w:right="1134" w:header="283" w:footer="56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pStyle w:val="Heading1"/>
      <w:spacing w:line="240" w:lineRule="auto"/>
      <w:rPr/>
    </w:pPr>
    <w:bookmarkStart w:colFirst="0" w:colLast="0" w:name="_heading=h.xfxqzomz6ujj" w:id="1"/>
    <w:bookmarkEnd w:id="1"/>
    <w:r w:rsidDel="00000000" w:rsidR="00000000" w:rsidRPr="00000000">
      <w:rPr>
        <w:rtl w:val="0"/>
      </w:rPr>
      <w:t xml:space="preserve">Links til fysik animationer og simulationer (tilføjelser: skriv til skh@g.nagym.dk)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da-DK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740A0"/>
  </w:style>
  <w:style w:type="paragraph" w:styleId="Overskrift1">
    <w:name w:val="heading 1"/>
    <w:basedOn w:val="Normal"/>
    <w:next w:val="Normal"/>
    <w:link w:val="Overskrift1Tegn"/>
    <w:uiPriority w:val="9"/>
    <w:qFormat w:val="1"/>
    <w:rsid w:val="00197FFD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Overskrift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Overskrift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Overskrift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Overskrift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Overskrift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Standardskrifttypeiafsnit" w:default="1">
    <w:name w:val="Default Paragraph Font"/>
    <w:uiPriority w:val="1"/>
    <w:semiHidden w:val="1"/>
    <w:unhideWhenUsed w:val="1"/>
  </w:style>
  <w:style w:type="table" w:styleId="Tabel-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Ingenoversigt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el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Hyperlink">
    <w:name w:val="Hyperlink"/>
    <w:basedOn w:val="Standardskrifttypeiafsnit"/>
    <w:uiPriority w:val="99"/>
    <w:unhideWhenUsed w:val="1"/>
    <w:rsid w:val="00D97331"/>
    <w:rPr>
      <w:color w:val="0000ff" w:themeColor="hyperlink"/>
      <w:u w:val="single"/>
    </w:rPr>
  </w:style>
  <w:style w:type="character" w:styleId="Overskrift1Tegn" w:customStyle="1">
    <w:name w:val="Overskrift 1 Tegn"/>
    <w:basedOn w:val="Standardskrifttypeiafsnit"/>
    <w:link w:val="Overskrift1"/>
    <w:uiPriority w:val="9"/>
    <w:rsid w:val="00197FFD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Sidehoved">
    <w:name w:val="header"/>
    <w:basedOn w:val="Normal"/>
    <w:link w:val="SidehovedTegn"/>
    <w:uiPriority w:val="99"/>
    <w:unhideWhenUsed w:val="1"/>
    <w:rsid w:val="00AE454A"/>
    <w:pPr>
      <w:tabs>
        <w:tab w:val="center" w:pos="4819"/>
        <w:tab w:val="right" w:pos="9638"/>
      </w:tabs>
      <w:spacing w:after="0" w:line="240" w:lineRule="auto"/>
    </w:pPr>
  </w:style>
  <w:style w:type="character" w:styleId="SidehovedTegn" w:customStyle="1">
    <w:name w:val="Sidehoved Tegn"/>
    <w:basedOn w:val="Standardskrifttypeiafsnit"/>
    <w:link w:val="Sidehoved"/>
    <w:uiPriority w:val="99"/>
    <w:rsid w:val="00AE454A"/>
  </w:style>
  <w:style w:type="paragraph" w:styleId="Sidefod">
    <w:name w:val="footer"/>
    <w:basedOn w:val="Normal"/>
    <w:link w:val="SidefodTegn"/>
    <w:uiPriority w:val="99"/>
    <w:unhideWhenUsed w:val="1"/>
    <w:rsid w:val="00AE454A"/>
    <w:pPr>
      <w:tabs>
        <w:tab w:val="center" w:pos="4819"/>
        <w:tab w:val="right" w:pos="9638"/>
      </w:tabs>
      <w:spacing w:after="0" w:line="240" w:lineRule="auto"/>
    </w:pPr>
  </w:style>
  <w:style w:type="character" w:styleId="SidefodTegn" w:customStyle="1">
    <w:name w:val="Sidefod Tegn"/>
    <w:basedOn w:val="Standardskrifttypeiafsnit"/>
    <w:link w:val="Sidefod"/>
    <w:uiPriority w:val="99"/>
    <w:rsid w:val="00AE454A"/>
  </w:style>
  <w:style w:type="paragraph" w:styleId="Markeringsbobletekst">
    <w:name w:val="Balloon Text"/>
    <w:basedOn w:val="Normal"/>
    <w:link w:val="MarkeringsbobletekstTegn"/>
    <w:uiPriority w:val="99"/>
    <w:semiHidden w:val="1"/>
    <w:unhideWhenUsed w:val="1"/>
    <w:rsid w:val="00AE454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MarkeringsbobletekstTegn" w:customStyle="1">
    <w:name w:val="Markeringsbobletekst Tegn"/>
    <w:basedOn w:val="Standardskrifttypeiafsnit"/>
    <w:link w:val="Markeringsbobletekst"/>
    <w:uiPriority w:val="99"/>
    <w:semiHidden w:val="1"/>
    <w:rsid w:val="00AE454A"/>
    <w:rPr>
      <w:rFonts w:ascii="Tahoma" w:cs="Tahoma" w:hAnsi="Tahoma"/>
      <w:sz w:val="16"/>
      <w:szCs w:val="16"/>
    </w:rPr>
  </w:style>
  <w:style w:type="character" w:styleId="BesgtLink">
    <w:name w:val="FollowedHyperlink"/>
    <w:basedOn w:val="Standardskrifttypeiafsnit"/>
    <w:uiPriority w:val="99"/>
    <w:semiHidden w:val="1"/>
    <w:unhideWhenUsed w:val="1"/>
    <w:rsid w:val="00C16C41"/>
    <w:rPr>
      <w:color w:val="800080" w:themeColor="followedHyperlink"/>
      <w:u w:val="single"/>
    </w:rPr>
  </w:style>
  <w:style w:type="table" w:styleId="Tabel-Gitter">
    <w:name w:val="Table Grid"/>
    <w:basedOn w:val="Tabel-Normal"/>
    <w:uiPriority w:val="59"/>
    <w:unhideWhenUsed w:val="1"/>
    <w:rsid w:val="002C5F7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Ulstomtale">
    <w:name w:val="Unresolved Mention"/>
    <w:basedOn w:val="Standardskrifttypeiafsnit"/>
    <w:uiPriority w:val="99"/>
    <w:semiHidden w:val="1"/>
    <w:unhideWhenUsed w:val="1"/>
    <w:rsid w:val="002C5F7F"/>
    <w:rPr>
      <w:color w:val="605e5c"/>
      <w:shd w:color="auto" w:fill="e1dfdd" w:val="clear"/>
    </w:rPr>
  </w:style>
  <w:style w:type="paragraph" w:styleId="Undertitel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vascak.cz/physicsanimations.php?l=dk&amp;fbclid=IwAR05lgYbJObJ8YUeMiciX6u3_iASTY9ulcu1OoPdE-1IH3Rvh8DzOQ7rmQU" TargetMode="External"/><Relationship Id="rId22" Type="http://schemas.openxmlformats.org/officeDocument/2006/relationships/hyperlink" Target="http://mw.concord.org/nextgen/?fbclid=IwAR2ZotCR5ZZ_OTAe-rI1hs_qCZHHzZG39DHPjdT-gtWXWtEPpbErGezqEAo" TargetMode="External"/><Relationship Id="rId21" Type="http://schemas.openxmlformats.org/officeDocument/2006/relationships/hyperlink" Target="http://ngsir.netfirms.com/index.htm#HS" TargetMode="External"/><Relationship Id="rId24" Type="http://schemas.openxmlformats.org/officeDocument/2006/relationships/hyperlink" Target="https://surendranath.org/" TargetMode="External"/><Relationship Id="rId23" Type="http://schemas.openxmlformats.org/officeDocument/2006/relationships/hyperlink" Target="http://animatedengines.com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rummet.dk/" TargetMode="External"/><Relationship Id="rId26" Type="http://schemas.openxmlformats.org/officeDocument/2006/relationships/hyperlink" Target="https://www.simbucket.com/welcome-to-simbucket/" TargetMode="External"/><Relationship Id="rId25" Type="http://schemas.openxmlformats.org/officeDocument/2006/relationships/hyperlink" Target="https://profhorn.aos.wisc.edu/wxwise/" TargetMode="External"/><Relationship Id="rId28" Type="http://schemas.openxmlformats.org/officeDocument/2006/relationships/hyperlink" Target="http://rcl-munich.informatik.unibw-muenchen.de/" TargetMode="External"/><Relationship Id="rId27" Type="http://schemas.openxmlformats.org/officeDocument/2006/relationships/hyperlink" Target="https://stellarium-web.org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yperlink" Target="https://physicsdemos.caltech.edu/" TargetMode="External"/><Relationship Id="rId7" Type="http://schemas.openxmlformats.org/officeDocument/2006/relationships/hyperlink" Target="https://phet.colorado.edu/" TargetMode="External"/><Relationship Id="rId8" Type="http://schemas.openxmlformats.org/officeDocument/2006/relationships/hyperlink" Target="https://www.physicsclassroom.com/Physics-Interactives" TargetMode="External"/><Relationship Id="rId30" Type="http://schemas.openxmlformats.org/officeDocument/2006/relationships/header" Target="header1.xml"/><Relationship Id="rId11" Type="http://schemas.openxmlformats.org/officeDocument/2006/relationships/hyperlink" Target="https://ophysics.com/em2.html" TargetMode="External"/><Relationship Id="rId10" Type="http://schemas.openxmlformats.org/officeDocument/2006/relationships/hyperlink" Target="https://www.walter-fendt.de/html5/phen/" TargetMode="External"/><Relationship Id="rId13" Type="http://schemas.openxmlformats.org/officeDocument/2006/relationships/hyperlink" Target="https://astro.unl.edu/nativeapps/" TargetMode="External"/><Relationship Id="rId12" Type="http://schemas.openxmlformats.org/officeDocument/2006/relationships/hyperlink" Target="https://www.geogebra.org/search/fysik" TargetMode="External"/><Relationship Id="rId15" Type="http://schemas.openxmlformats.org/officeDocument/2006/relationships/hyperlink" Target="https://www.netlogoweb.org/launch#https://www.netlogoweb.org/assets/modelslib/Sample%20Models/Chemistry%20&amp;%20Physics/GasLab/GasLab%20Gas%20in%20a%20Box.nlogo" TargetMode="External"/><Relationship Id="rId14" Type="http://schemas.openxmlformats.org/officeDocument/2006/relationships/hyperlink" Target="https://astro.unl.edu/mobile/?fbclid=IwAR2ZotCR5ZZ_OTAe-rI1hs_qCZHHzZG39DHPjdT-gtWXWtEPpbErGezqEAo" TargetMode="External"/><Relationship Id="rId17" Type="http://schemas.openxmlformats.org/officeDocument/2006/relationships/hyperlink" Target="https://thephysicsaviary.com/Physics/Programs/Labs/find.php" TargetMode="External"/><Relationship Id="rId16" Type="http://schemas.openxmlformats.org/officeDocument/2006/relationships/hyperlink" Target="https://library.ct-denmark.org/category/fysik/" TargetMode="External"/><Relationship Id="rId19" Type="http://schemas.openxmlformats.org/officeDocument/2006/relationships/hyperlink" Target="https://academo.org/physics/" TargetMode="External"/><Relationship Id="rId18" Type="http://schemas.openxmlformats.org/officeDocument/2006/relationships/hyperlink" Target="https://www.falstad.com/mathphysics.html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cbuMCjRscnc5PMmQYOst7QX0IA==">CgMxLjAyCGguZ2pkZ3hzMg5oLnhmeHF6b216NnVqajgAciExMkNDQkthNm1KOVNUMnZQLWNGSExWQ1JIMnhYSEhSNUQ=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2021-01-10T23:04:00Z</dcterms:created>
  <dc:creator>solveig</dc:creator>
</cp:coreProperties>
</file>