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D893D" w14:textId="77777777" w:rsidR="001C4423" w:rsidRDefault="001C4423" w:rsidP="001C4423">
      <w:pPr>
        <w:pStyle w:val="Overskrift1"/>
        <w:jc w:val="center"/>
      </w:pPr>
      <w:r>
        <w:t>Opgaver til studieturen</w:t>
      </w:r>
    </w:p>
    <w:p w14:paraId="0FF699B8" w14:textId="77777777" w:rsidR="001C4423" w:rsidRDefault="001C4423"/>
    <w:p w14:paraId="0273CFEF" w14:textId="77777777" w:rsidR="001C4423" w:rsidRPr="001C4423" w:rsidRDefault="001C4423">
      <w:pPr>
        <w:rPr>
          <w:b/>
        </w:rPr>
      </w:pPr>
      <w:r w:rsidRPr="001C4423">
        <w:rPr>
          <w:b/>
        </w:rPr>
        <w:t xml:space="preserve">Opgaver om Galileis </w:t>
      </w:r>
      <w:proofErr w:type="spellStart"/>
      <w:r w:rsidRPr="001C4423">
        <w:rPr>
          <w:b/>
        </w:rPr>
        <w:t>faldrende</w:t>
      </w:r>
      <w:proofErr w:type="spellEnd"/>
    </w:p>
    <w:p w14:paraId="2FFCBE1F" w14:textId="77777777" w:rsidR="001C4423" w:rsidRDefault="001C4423"/>
    <w:p w14:paraId="0E166AE2" w14:textId="77777777" w:rsidR="004C0350" w:rsidRPr="00AA1122" w:rsidRDefault="004C0350">
      <w:pPr>
        <w:rPr>
          <w:rFonts w:ascii="Times" w:eastAsia="Times New Roman" w:hAnsi="Times" w:cs="Times New Roman"/>
          <w:color w:val="000000"/>
          <w:sz w:val="27"/>
          <w:szCs w:val="27"/>
          <w:lang w:eastAsia="da-DK"/>
        </w:rPr>
      </w:pPr>
      <w:r w:rsidRPr="00AA1122">
        <w:rPr>
          <w:rFonts w:ascii="Times" w:eastAsia="Times New Roman" w:hAnsi="Times" w:cs="Times New Roman"/>
          <w:color w:val="000000"/>
          <w:sz w:val="27"/>
          <w:szCs w:val="27"/>
          <w:lang w:eastAsia="da-DK"/>
        </w:rPr>
        <w:t xml:space="preserve">I 1.g. arbejde vi med Galileis faldlov. Galilei opskrev en formel for hvor langt </w:t>
      </w:r>
      <w:proofErr w:type="gramStart"/>
      <w:r w:rsidRPr="00AA1122">
        <w:rPr>
          <w:rFonts w:ascii="Times" w:eastAsia="Times New Roman" w:hAnsi="Times" w:cs="Times New Roman"/>
          <w:color w:val="000000"/>
          <w:sz w:val="27"/>
          <w:szCs w:val="27"/>
          <w:lang w:eastAsia="da-DK"/>
        </w:rPr>
        <w:t>en legeme</w:t>
      </w:r>
      <w:proofErr w:type="gramEnd"/>
      <w:r w:rsidRPr="00AA1122">
        <w:rPr>
          <w:rFonts w:ascii="Times" w:eastAsia="Times New Roman" w:hAnsi="Times" w:cs="Times New Roman"/>
          <w:color w:val="000000"/>
          <w:sz w:val="27"/>
          <w:szCs w:val="27"/>
          <w:lang w:eastAsia="da-DK"/>
        </w:rPr>
        <w:t xml:space="preserve"> i frit fald ville falde som tiden gik – altså det vi normalt kalder for stedfunktionen s(t). </w:t>
      </w:r>
    </w:p>
    <w:p w14:paraId="0D0F0C63" w14:textId="77777777" w:rsidR="004C0350" w:rsidRDefault="004C0350"/>
    <w:p w14:paraId="155AF2DB" w14:textId="77777777" w:rsidR="00AA1122" w:rsidRDefault="004C0350">
      <w:r w:rsidRPr="00AA1122">
        <w:rPr>
          <w:rFonts w:ascii="Times" w:eastAsia="Times New Roman" w:hAnsi="Times" w:cs="Times New Roman"/>
          <w:color w:val="000000"/>
          <w:sz w:val="27"/>
          <w:szCs w:val="27"/>
          <w:lang w:eastAsia="da-DK"/>
        </w:rPr>
        <w:t>Som du nok har hørt om så kastede Galilei kugler ned fra det skæve tårn i Pisa. Men på det tidspunkt havde man meget svært ved at m</w:t>
      </w:r>
      <w:r w:rsidR="00AA1122" w:rsidRPr="00AA1122">
        <w:rPr>
          <w:rFonts w:ascii="Times" w:eastAsia="Times New Roman" w:hAnsi="Times" w:cs="Times New Roman"/>
          <w:color w:val="000000"/>
          <w:sz w:val="27"/>
          <w:szCs w:val="27"/>
          <w:lang w:eastAsia="da-DK"/>
        </w:rPr>
        <w:t>åle tid, og kuglerne faldt efter kun kort tid alt for hurtigt til</w:t>
      </w:r>
      <w:r w:rsidR="00AA1122">
        <w:t xml:space="preserve"> at kunne måle det. Så derfor lavede han studier af kugler som faldt ned af et skråplan i stedet. </w:t>
      </w:r>
    </w:p>
    <w:p w14:paraId="5D237A92" w14:textId="77777777" w:rsidR="00AA1122" w:rsidRDefault="00AA1122" w:rsidP="00AA1122">
      <w:pPr>
        <w:pStyle w:val="NormalWeb"/>
        <w:spacing w:after="270" w:afterAutospacing="0"/>
        <w:rPr>
          <w:rFonts w:ascii="Times" w:hAnsi="Times"/>
          <w:color w:val="000000"/>
          <w:sz w:val="27"/>
          <w:szCs w:val="27"/>
        </w:rPr>
      </w:pPr>
      <w:r w:rsidRPr="00AA1122">
        <w:rPr>
          <w:rFonts w:ascii="Times" w:hAnsi="Times"/>
          <w:color w:val="000000"/>
          <w:sz w:val="27"/>
          <w:szCs w:val="27"/>
        </w:rPr>
        <w:t xml:space="preserve">Ideen var at </w:t>
      </w:r>
      <w:r>
        <w:rPr>
          <w:rFonts w:ascii="Times" w:hAnsi="Times"/>
          <w:color w:val="000000"/>
          <w:sz w:val="27"/>
          <w:szCs w:val="27"/>
        </w:rPr>
        <w:t>når den skrå side af et skråplan er f.eks. 5 gange så langt som højden, da trækker tyngden en kugle på skråplanet ned i skråplanets retning med en styrke, der kun er en femtedel af kuglens almindelige vægt. Ved at variere på skråplanets hældning kunne Galilei derfor opnå en så stor reduktion af tyngdekraften, som han ville, og derved opnå målbare tider og vejlængder. Som ur anvendtes en af de tilstedeværendes puls og ved andre lejligheder et pendul. Billedet nedenfor viser en situation under udførelsen af et forsøg.</w:t>
      </w:r>
    </w:p>
    <w:tbl>
      <w:tblPr>
        <w:tblW w:w="0" w:type="auto"/>
        <w:jc w:val="center"/>
        <w:tblCellSpacing w:w="15" w:type="dxa"/>
        <w:tblCellMar>
          <w:top w:w="100" w:type="dxa"/>
          <w:left w:w="100" w:type="dxa"/>
          <w:bottom w:w="100" w:type="dxa"/>
          <w:right w:w="100" w:type="dxa"/>
        </w:tblCellMar>
        <w:tblLook w:val="04A0" w:firstRow="1" w:lastRow="0" w:firstColumn="1" w:lastColumn="0" w:noHBand="0" w:noVBand="1"/>
      </w:tblPr>
      <w:tblGrid>
        <w:gridCol w:w="7227"/>
      </w:tblGrid>
      <w:tr w:rsidR="00AA1122" w14:paraId="7AB31319" w14:textId="77777777" w:rsidTr="00AA1122">
        <w:trPr>
          <w:tblCellSpacing w:w="15" w:type="dxa"/>
          <w:jc w:val="center"/>
        </w:trPr>
        <w:tc>
          <w:tcPr>
            <w:tcW w:w="0" w:type="auto"/>
            <w:vAlign w:val="center"/>
            <w:hideMark/>
          </w:tcPr>
          <w:p w14:paraId="35222A07" w14:textId="77777777" w:rsidR="00AA1122" w:rsidRDefault="00AA1122">
            <w:pPr>
              <w:jc w:val="center"/>
              <w:rPr>
                <w:rFonts w:ascii="Times New Roman" w:hAnsi="Times New Roman"/>
              </w:rPr>
            </w:pPr>
            <w:r>
              <w:fldChar w:fldCharType="begin"/>
            </w:r>
            <w:r>
              <w:instrText xml:space="preserve"> INCLUDEPICTURE "http://www.fysikhistorie.dk/merer2/galiskraa.jpg" \* MERGEFORMATINET </w:instrText>
            </w:r>
            <w:r>
              <w:fldChar w:fldCharType="separate"/>
            </w:r>
            <w:r>
              <w:rPr>
                <w:noProof/>
              </w:rPr>
              <w:drawing>
                <wp:inline distT="0" distB="0" distL="0" distR="0" wp14:anchorId="39298423" wp14:editId="08BF1579">
                  <wp:extent cx="4424218" cy="2999807"/>
                  <wp:effectExtent l="0" t="0" r="0" b="0"/>
                  <wp:docPr id="1" name="Billede 1" descr="http://www.fysikhistorie.dk/merer2/galiskr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ysikhistorie.dk/merer2/galiskra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48907" cy="3016547"/>
                          </a:xfrm>
                          <a:prstGeom prst="rect">
                            <a:avLst/>
                          </a:prstGeom>
                          <a:noFill/>
                          <a:ln>
                            <a:noFill/>
                          </a:ln>
                        </pic:spPr>
                      </pic:pic>
                    </a:graphicData>
                  </a:graphic>
                </wp:inline>
              </w:drawing>
            </w:r>
            <w:r>
              <w:fldChar w:fldCharType="end"/>
            </w:r>
          </w:p>
        </w:tc>
      </w:tr>
      <w:tr w:rsidR="00AA1122" w14:paraId="265022DF" w14:textId="77777777" w:rsidTr="00AA1122">
        <w:trPr>
          <w:tblCellSpacing w:w="15" w:type="dxa"/>
          <w:jc w:val="center"/>
        </w:trPr>
        <w:tc>
          <w:tcPr>
            <w:tcW w:w="0" w:type="auto"/>
            <w:vAlign w:val="center"/>
            <w:hideMark/>
          </w:tcPr>
          <w:p w14:paraId="42F0AE01" w14:textId="77777777" w:rsidR="00AA1122" w:rsidRDefault="00AA1122">
            <w:pPr>
              <w:pStyle w:val="Overskrift5"/>
              <w:jc w:val="center"/>
            </w:pPr>
            <w:proofErr w:type="spellStart"/>
            <w:r>
              <w:t>Frescoen</w:t>
            </w:r>
            <w:proofErr w:type="spellEnd"/>
            <w:r>
              <w:t xml:space="preserve"> er af Giuseppe </w:t>
            </w:r>
            <w:proofErr w:type="spellStart"/>
            <w:r>
              <w:t>Bezzuoli</w:t>
            </w:r>
            <w:proofErr w:type="spellEnd"/>
            <w:r>
              <w:t>.</w:t>
            </w:r>
            <w:r>
              <w:br/>
              <w:t xml:space="preserve">Den findes i </w:t>
            </w:r>
            <w:proofErr w:type="spellStart"/>
            <w:r>
              <w:t>Tribuna</w:t>
            </w:r>
            <w:proofErr w:type="spellEnd"/>
            <w:r>
              <w:t xml:space="preserve"> di Galileo, Firenze.</w:t>
            </w:r>
            <w:r>
              <w:br/>
              <w:t>Den adelige person i forgrunden til højre er Storhertugens søn.</w:t>
            </w:r>
            <w:r>
              <w:br/>
              <w:t>Han ser sur ud, fordi Galilei har fornærmet ham.</w:t>
            </w:r>
          </w:p>
        </w:tc>
      </w:tr>
    </w:tbl>
    <w:p w14:paraId="6B569BED" w14:textId="77777777" w:rsidR="004C0350" w:rsidRDefault="004C0350"/>
    <w:p w14:paraId="74A8C7E8" w14:textId="77777777" w:rsidR="00000000" w:rsidRPr="00AA1122" w:rsidRDefault="00AA1122">
      <w:pPr>
        <w:rPr>
          <w:lang w:val="en-US"/>
        </w:rPr>
      </w:pPr>
      <w:r w:rsidRPr="00AA1122">
        <w:rPr>
          <w:lang w:val="en-US"/>
        </w:rPr>
        <w:t>R</w:t>
      </w:r>
      <w:r>
        <w:rPr>
          <w:lang w:val="en-US"/>
        </w:rPr>
        <w:t>e</w:t>
      </w:r>
      <w:r w:rsidRPr="00AA1122">
        <w:rPr>
          <w:lang w:val="en-US"/>
        </w:rPr>
        <w:t xml:space="preserve">f: </w:t>
      </w:r>
      <w:hyperlink r:id="rId6" w:history="1">
        <w:r w:rsidRPr="00AA1122">
          <w:rPr>
            <w:rStyle w:val="Hyperlink"/>
            <w:lang w:val="en-US"/>
          </w:rPr>
          <w:t>http://www.fysikhistorie.dk/merer2/galimer.html</w:t>
        </w:r>
      </w:hyperlink>
    </w:p>
    <w:p w14:paraId="0A0A1661" w14:textId="77777777" w:rsidR="00AA1122" w:rsidRDefault="00AA1122">
      <w:pPr>
        <w:rPr>
          <w:lang w:val="en-US"/>
        </w:rPr>
      </w:pPr>
    </w:p>
    <w:p w14:paraId="40094DE5" w14:textId="77777777" w:rsidR="00AA1122" w:rsidRDefault="00AA1122">
      <w:r w:rsidRPr="00AA1122">
        <w:t>Vi skal nu se på Ga</w:t>
      </w:r>
      <w:r>
        <w:t xml:space="preserve">lileis </w:t>
      </w:r>
      <w:proofErr w:type="spellStart"/>
      <w:r>
        <w:t>faldrende</w:t>
      </w:r>
      <w:proofErr w:type="spellEnd"/>
    </w:p>
    <w:p w14:paraId="3FFE2F0C" w14:textId="77777777" w:rsidR="00AA1122" w:rsidRDefault="00AA1122"/>
    <w:p w14:paraId="155FA592" w14:textId="77777777" w:rsidR="00AA1122" w:rsidRPr="00AA1122" w:rsidRDefault="00AA1122" w:rsidP="00AA1122">
      <w:pPr>
        <w:rPr>
          <w:rFonts w:ascii="Times New Roman" w:eastAsia="Times New Roman" w:hAnsi="Times New Roman" w:cs="Times New Roman"/>
          <w:lang w:eastAsia="da-DK"/>
        </w:rPr>
      </w:pPr>
      <w:r w:rsidRPr="00AA1122">
        <w:rPr>
          <w:rFonts w:ascii="Times New Roman" w:eastAsia="Times New Roman" w:hAnsi="Times New Roman" w:cs="Times New Roman"/>
          <w:lang w:eastAsia="da-DK"/>
        </w:rPr>
        <w:fldChar w:fldCharType="begin"/>
      </w:r>
      <w:r w:rsidRPr="00AA1122">
        <w:rPr>
          <w:rFonts w:ascii="Times New Roman" w:eastAsia="Times New Roman" w:hAnsi="Times New Roman" w:cs="Times New Roman"/>
          <w:lang w:eastAsia="da-DK"/>
        </w:rPr>
        <w:instrText xml:space="preserve"> INCLUDEPICTURE "http://www.fysikhistorie.dk/merer2/galiskraa.gif" \* MERGEFORMATINET </w:instrText>
      </w:r>
      <w:r w:rsidRPr="00AA1122">
        <w:rPr>
          <w:rFonts w:ascii="Times New Roman" w:eastAsia="Times New Roman" w:hAnsi="Times New Roman" w:cs="Times New Roman"/>
          <w:lang w:eastAsia="da-DK"/>
        </w:rPr>
        <w:fldChar w:fldCharType="separate"/>
      </w:r>
      <w:r w:rsidRPr="00AA1122">
        <w:rPr>
          <w:rFonts w:ascii="Times New Roman" w:eastAsia="Times New Roman" w:hAnsi="Times New Roman" w:cs="Times New Roman"/>
          <w:noProof/>
          <w:lang w:eastAsia="da-DK"/>
        </w:rPr>
        <w:drawing>
          <wp:inline distT="0" distB="0" distL="0" distR="0" wp14:anchorId="25A785DF" wp14:editId="26C7775B">
            <wp:extent cx="4968875" cy="1385570"/>
            <wp:effectExtent l="0" t="0" r="0" b="0"/>
            <wp:docPr id="2" name="Billede 2" descr="http://www.fysikhistorie.dk/merer2/galiskra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ysikhistorie.dk/merer2/galiskraa.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8875" cy="1385570"/>
                    </a:xfrm>
                    <a:prstGeom prst="rect">
                      <a:avLst/>
                    </a:prstGeom>
                    <a:noFill/>
                    <a:ln>
                      <a:noFill/>
                    </a:ln>
                  </pic:spPr>
                </pic:pic>
              </a:graphicData>
            </a:graphic>
          </wp:inline>
        </w:drawing>
      </w:r>
      <w:r w:rsidRPr="00AA1122">
        <w:rPr>
          <w:rFonts w:ascii="Times New Roman" w:eastAsia="Times New Roman" w:hAnsi="Times New Roman" w:cs="Times New Roman"/>
          <w:lang w:eastAsia="da-DK"/>
        </w:rPr>
        <w:fldChar w:fldCharType="end"/>
      </w:r>
    </w:p>
    <w:p w14:paraId="115F8D16" w14:textId="77777777" w:rsidR="00AA1122" w:rsidRDefault="00AA1122"/>
    <w:p w14:paraId="19B43D91" w14:textId="77777777" w:rsidR="00AA1122" w:rsidRDefault="00AA1122"/>
    <w:p w14:paraId="32AA9C79" w14:textId="77777777" w:rsidR="00AA1122" w:rsidRDefault="001C4423">
      <w:r>
        <w:t xml:space="preserve">Regne </w:t>
      </w:r>
      <w:r w:rsidR="00AA1122">
        <w:t>Opgaver:</w:t>
      </w:r>
    </w:p>
    <w:p w14:paraId="56419BA8" w14:textId="77777777" w:rsidR="00AA1122" w:rsidRDefault="00AA1122"/>
    <w:p w14:paraId="2DFD63BC" w14:textId="77777777" w:rsidR="00AA1122" w:rsidRDefault="00AA1122" w:rsidP="00AA1122">
      <w:pPr>
        <w:pStyle w:val="Listeafsnit"/>
        <w:numPr>
          <w:ilvl w:val="0"/>
          <w:numId w:val="1"/>
        </w:numPr>
      </w:pPr>
      <w:r>
        <w:t xml:space="preserve">Tegn </w:t>
      </w:r>
      <w:proofErr w:type="spellStart"/>
      <w:r>
        <w:t>kraftdiagramet</w:t>
      </w:r>
      <w:proofErr w:type="spellEnd"/>
      <w:r>
        <w:t xml:space="preserve"> for kuglen på skråplanet (</w:t>
      </w:r>
      <w:proofErr w:type="spellStart"/>
      <w:r>
        <w:t>faldrenden</w:t>
      </w:r>
      <w:proofErr w:type="spellEnd"/>
      <w:r>
        <w:t xml:space="preserve">). </w:t>
      </w:r>
    </w:p>
    <w:p w14:paraId="6CE7E5C1" w14:textId="77777777" w:rsidR="00AA1122" w:rsidRDefault="00AA1122" w:rsidP="00AA1122">
      <w:pPr>
        <w:pStyle w:val="Listeafsnit"/>
        <w:numPr>
          <w:ilvl w:val="0"/>
          <w:numId w:val="1"/>
        </w:numPr>
      </w:pPr>
      <w:r>
        <w:t xml:space="preserve">Beregn den resulterende kraft, når det vandrette stykke er 5 gange så lang så det lodrette stykke på </w:t>
      </w:r>
      <w:proofErr w:type="spellStart"/>
      <w:r>
        <w:t>faldrenden</w:t>
      </w:r>
      <w:proofErr w:type="spellEnd"/>
      <w:r>
        <w:t xml:space="preserve">. Passer det at kraften er </w:t>
      </w:r>
      <w:r w:rsidR="009E4353">
        <w:t xml:space="preserve">ca. </w:t>
      </w:r>
      <w:r>
        <w:t xml:space="preserve">1/5 af tyngdekraften? </w:t>
      </w:r>
    </w:p>
    <w:p w14:paraId="176621BD" w14:textId="77777777" w:rsidR="00A13F74" w:rsidRPr="00A13F74" w:rsidRDefault="00AA1122" w:rsidP="00A13F74">
      <w:pPr>
        <w:pStyle w:val="Listeafsnit"/>
        <w:numPr>
          <w:ilvl w:val="0"/>
          <w:numId w:val="1"/>
        </w:numPr>
        <w:rPr>
          <w:rFonts w:ascii="Times New Roman" w:eastAsia="Times New Roman" w:hAnsi="Times New Roman" w:cs="Times New Roman"/>
          <w:lang w:eastAsia="da-DK"/>
        </w:rPr>
      </w:pPr>
      <w:r>
        <w:t xml:space="preserve">På museet i Firenze er der en kopi af Galileis </w:t>
      </w:r>
      <w:proofErr w:type="spellStart"/>
      <w:r>
        <w:t>faldrende</w:t>
      </w:r>
      <w:proofErr w:type="spellEnd"/>
      <w:r>
        <w:t xml:space="preserve">, hvorpå han monterede klokker, således at de ringede når kugle trillede forbi på vej </w:t>
      </w:r>
      <w:proofErr w:type="gramStart"/>
      <w:r>
        <w:t>nedad</w:t>
      </w:r>
      <w:proofErr w:type="gramEnd"/>
      <w:r>
        <w:t xml:space="preserve"> skråplanet. </w:t>
      </w:r>
    </w:p>
    <w:p w14:paraId="44291678" w14:textId="77777777" w:rsidR="00A13F74" w:rsidRPr="00A13F74" w:rsidRDefault="00A13F74" w:rsidP="00A13F74">
      <w:pPr>
        <w:pStyle w:val="Listeafsnit"/>
        <w:rPr>
          <w:rFonts w:ascii="Times New Roman" w:eastAsia="Times New Roman" w:hAnsi="Times New Roman" w:cs="Times New Roman"/>
          <w:lang w:eastAsia="da-DK"/>
        </w:rPr>
      </w:pPr>
    </w:p>
    <w:p w14:paraId="774FC604" w14:textId="77777777" w:rsidR="00AA1122" w:rsidRDefault="00AA1122" w:rsidP="00A13F74">
      <w:pPr>
        <w:pStyle w:val="Listeafsnit"/>
        <w:rPr>
          <w:rFonts w:ascii="Times New Roman" w:eastAsia="Times New Roman" w:hAnsi="Times New Roman" w:cs="Times New Roman"/>
          <w:lang w:eastAsia="da-DK"/>
        </w:rPr>
      </w:pPr>
      <w:r w:rsidRPr="00A13F74">
        <w:rPr>
          <w:rFonts w:ascii="Times New Roman" w:eastAsia="Times New Roman" w:hAnsi="Times New Roman" w:cs="Times New Roman"/>
          <w:lang w:eastAsia="da-DK"/>
        </w:rPr>
        <w:fldChar w:fldCharType="begin"/>
      </w:r>
      <w:r w:rsidRPr="00A13F74">
        <w:rPr>
          <w:rFonts w:ascii="Times New Roman" w:eastAsia="Times New Roman" w:hAnsi="Times New Roman" w:cs="Times New Roman"/>
          <w:lang w:eastAsia="da-DK"/>
        </w:rPr>
        <w:instrText xml:space="preserve"> INCLUDEPICTURE "http://2.bp.blogspot.com/-I8qySDX0enU/UUMB1lrrIPI/AAAAAAAAAAw/29O7Ny6bynk/s320/2013-03-13+15.10.56.jpg" \* MERGEFORMATINET </w:instrText>
      </w:r>
      <w:r w:rsidRPr="00A13F74">
        <w:rPr>
          <w:rFonts w:ascii="Times New Roman" w:eastAsia="Times New Roman" w:hAnsi="Times New Roman" w:cs="Times New Roman"/>
          <w:lang w:eastAsia="da-DK"/>
        </w:rPr>
        <w:fldChar w:fldCharType="separate"/>
      </w:r>
      <w:r w:rsidRPr="00AA1122">
        <w:rPr>
          <w:rFonts w:ascii="Times New Roman" w:eastAsia="Times New Roman" w:hAnsi="Times New Roman" w:cs="Times New Roman"/>
          <w:noProof/>
          <w:lang w:eastAsia="da-DK"/>
        </w:rPr>
        <w:drawing>
          <wp:inline distT="0" distB="0" distL="0" distR="0" wp14:anchorId="4D3AB281" wp14:editId="5FDECD89">
            <wp:extent cx="4655127" cy="3491346"/>
            <wp:effectExtent l="0" t="0" r="6350" b="1270"/>
            <wp:docPr id="3" name="Billede 3" descr="http://2.bp.blogspot.com/-I8qySDX0enU/UUMB1lrrIPI/AAAAAAAAAAw/29O7Ny6bynk/s320/2013-03-13+15.1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I8qySDX0enU/UUMB1lrrIPI/AAAAAAAAAAw/29O7Ny6bynk/s320/2013-03-13+15.10.5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0626" cy="3495470"/>
                    </a:xfrm>
                    <a:prstGeom prst="rect">
                      <a:avLst/>
                    </a:prstGeom>
                    <a:noFill/>
                    <a:ln>
                      <a:noFill/>
                    </a:ln>
                  </pic:spPr>
                </pic:pic>
              </a:graphicData>
            </a:graphic>
          </wp:inline>
        </w:drawing>
      </w:r>
      <w:r w:rsidRPr="00A13F74">
        <w:rPr>
          <w:rFonts w:ascii="Times New Roman" w:eastAsia="Times New Roman" w:hAnsi="Times New Roman" w:cs="Times New Roman"/>
          <w:lang w:eastAsia="da-DK"/>
        </w:rPr>
        <w:fldChar w:fldCharType="end"/>
      </w:r>
    </w:p>
    <w:p w14:paraId="4A6C9225" w14:textId="77777777" w:rsidR="00A13F74" w:rsidRPr="00A13F74" w:rsidRDefault="00A13F74" w:rsidP="00A13F74">
      <w:pPr>
        <w:rPr>
          <w:rFonts w:ascii="Times New Roman" w:eastAsia="Times New Roman" w:hAnsi="Times New Roman" w:cs="Times New Roman"/>
          <w:lang w:eastAsia="da-DK"/>
        </w:rPr>
      </w:pPr>
    </w:p>
    <w:p w14:paraId="422F77AC" w14:textId="77777777" w:rsidR="00A13F74" w:rsidRPr="00153A5F" w:rsidRDefault="00A13F74" w:rsidP="00A13F74">
      <w:pPr>
        <w:pStyle w:val="Listeafsnit"/>
        <w:numPr>
          <w:ilvl w:val="0"/>
          <w:numId w:val="1"/>
        </w:numPr>
        <w:rPr>
          <w:rFonts w:ascii="Times New Roman" w:eastAsia="Times New Roman" w:hAnsi="Times New Roman" w:cs="Times New Roman"/>
          <w:lang w:eastAsia="da-DK"/>
        </w:rPr>
      </w:pPr>
      <w:r>
        <w:t xml:space="preserve">Bestem hvor lang der er i mellem klokkerne, for at der høres en lyd med jævne </w:t>
      </w:r>
      <w:proofErr w:type="gramStart"/>
      <w:r>
        <w:t>mellemrum,  på</w:t>
      </w:r>
      <w:proofErr w:type="gramEnd"/>
      <w:r>
        <w:t xml:space="preserve"> et halv sekund. Bestem placeringen af de første 6 klokker. </w:t>
      </w:r>
    </w:p>
    <w:p w14:paraId="320EE058" w14:textId="77777777" w:rsidR="00153A5F" w:rsidRDefault="00153A5F" w:rsidP="00A13F74">
      <w:pPr>
        <w:pStyle w:val="Listeafsnit"/>
        <w:numPr>
          <w:ilvl w:val="0"/>
          <w:numId w:val="1"/>
        </w:numPr>
        <w:rPr>
          <w:rFonts w:ascii="Times New Roman" w:eastAsia="Times New Roman" w:hAnsi="Times New Roman" w:cs="Times New Roman"/>
          <w:lang w:eastAsia="da-DK"/>
        </w:rPr>
      </w:pPr>
      <w:r>
        <w:rPr>
          <w:rFonts w:ascii="Times New Roman" w:eastAsia="Times New Roman" w:hAnsi="Times New Roman" w:cs="Times New Roman"/>
          <w:lang w:eastAsia="da-DK"/>
        </w:rPr>
        <w:t xml:space="preserve">Konstruer en </w:t>
      </w:r>
      <w:proofErr w:type="spellStart"/>
      <w:r>
        <w:rPr>
          <w:rFonts w:ascii="Times New Roman" w:eastAsia="Times New Roman" w:hAnsi="Times New Roman" w:cs="Times New Roman"/>
          <w:lang w:eastAsia="da-DK"/>
        </w:rPr>
        <w:t>faldrende</w:t>
      </w:r>
      <w:proofErr w:type="spellEnd"/>
      <w:r>
        <w:rPr>
          <w:rFonts w:ascii="Times New Roman" w:eastAsia="Times New Roman" w:hAnsi="Times New Roman" w:cs="Times New Roman"/>
          <w:lang w:eastAsia="da-DK"/>
        </w:rPr>
        <w:t xml:space="preserve"> og brug </w:t>
      </w:r>
      <w:proofErr w:type="spellStart"/>
      <w:r>
        <w:rPr>
          <w:rFonts w:ascii="Times New Roman" w:eastAsia="Times New Roman" w:hAnsi="Times New Roman" w:cs="Times New Roman"/>
          <w:lang w:eastAsia="da-DK"/>
        </w:rPr>
        <w:t>phyphox</w:t>
      </w:r>
      <w:proofErr w:type="spellEnd"/>
      <w:r>
        <w:rPr>
          <w:rFonts w:ascii="Times New Roman" w:eastAsia="Times New Roman" w:hAnsi="Times New Roman" w:cs="Times New Roman"/>
          <w:lang w:eastAsia="da-DK"/>
        </w:rPr>
        <w:t xml:space="preserve"> til at måle lyden, og tjek om tidsintervallet på et halvt sekund stemmer. </w:t>
      </w:r>
    </w:p>
    <w:p w14:paraId="7FC16828" w14:textId="77777777" w:rsidR="001C4423" w:rsidRDefault="001C4423" w:rsidP="001C4423">
      <w:pPr>
        <w:ind w:left="360"/>
        <w:rPr>
          <w:rFonts w:ascii="Times New Roman" w:eastAsia="Times New Roman" w:hAnsi="Times New Roman" w:cs="Times New Roman"/>
          <w:b/>
          <w:lang w:eastAsia="da-DK"/>
        </w:rPr>
      </w:pPr>
    </w:p>
    <w:p w14:paraId="39C5BEB8" w14:textId="77777777" w:rsidR="001C4423" w:rsidRDefault="001C4423" w:rsidP="001C4423">
      <w:pPr>
        <w:ind w:left="360"/>
        <w:rPr>
          <w:rFonts w:ascii="Times New Roman" w:eastAsia="Times New Roman" w:hAnsi="Times New Roman" w:cs="Times New Roman"/>
          <w:b/>
          <w:lang w:eastAsia="da-DK"/>
        </w:rPr>
      </w:pPr>
    </w:p>
    <w:p w14:paraId="723259CE" w14:textId="77777777" w:rsidR="001C4423" w:rsidRDefault="001C4423" w:rsidP="001C4423">
      <w:pPr>
        <w:ind w:left="360"/>
        <w:rPr>
          <w:rFonts w:ascii="Times New Roman" w:eastAsia="Times New Roman" w:hAnsi="Times New Roman" w:cs="Times New Roman"/>
          <w:b/>
          <w:lang w:eastAsia="da-DK"/>
        </w:rPr>
      </w:pPr>
    </w:p>
    <w:p w14:paraId="10AC202F" w14:textId="77777777" w:rsidR="001C4423" w:rsidRPr="009E4353" w:rsidRDefault="001C4423" w:rsidP="001C4423">
      <w:pPr>
        <w:ind w:left="360"/>
        <w:rPr>
          <w:rFonts w:ascii="Times New Roman" w:eastAsia="Times New Roman" w:hAnsi="Times New Roman" w:cs="Times New Roman"/>
          <w:i/>
          <w:lang w:eastAsia="da-DK"/>
        </w:rPr>
      </w:pPr>
      <w:r w:rsidRPr="009E4353">
        <w:rPr>
          <w:rFonts w:ascii="Times New Roman" w:eastAsia="Times New Roman" w:hAnsi="Times New Roman" w:cs="Times New Roman"/>
          <w:i/>
          <w:lang w:eastAsia="da-DK"/>
        </w:rPr>
        <w:t xml:space="preserve">Bemærk Galilei brugte pulsen af en stillesiddende munk som tidsmåler! </w:t>
      </w:r>
    </w:p>
    <w:p w14:paraId="365B7794" w14:textId="77777777" w:rsidR="009E4353" w:rsidRDefault="009E4353" w:rsidP="001C4423">
      <w:pPr>
        <w:ind w:left="360"/>
        <w:rPr>
          <w:rFonts w:ascii="Times New Roman" w:eastAsia="Times New Roman" w:hAnsi="Times New Roman" w:cs="Times New Roman"/>
          <w:b/>
          <w:lang w:eastAsia="da-DK"/>
        </w:rPr>
      </w:pPr>
    </w:p>
    <w:p w14:paraId="6E072DB2" w14:textId="77777777" w:rsidR="001C4423" w:rsidRDefault="001C4423" w:rsidP="001C4423">
      <w:pPr>
        <w:ind w:left="360"/>
        <w:rPr>
          <w:rFonts w:ascii="Times New Roman" w:eastAsia="Times New Roman" w:hAnsi="Times New Roman" w:cs="Times New Roman"/>
          <w:b/>
          <w:lang w:eastAsia="da-DK"/>
        </w:rPr>
      </w:pPr>
      <w:r>
        <w:rPr>
          <w:rFonts w:ascii="Times New Roman" w:eastAsia="Times New Roman" w:hAnsi="Times New Roman" w:cs="Times New Roman"/>
          <w:b/>
          <w:lang w:eastAsia="da-DK"/>
        </w:rPr>
        <w:t xml:space="preserve">Opgaver om </w:t>
      </w:r>
      <w:proofErr w:type="spellStart"/>
      <w:r>
        <w:rPr>
          <w:rFonts w:ascii="Times New Roman" w:eastAsia="Times New Roman" w:hAnsi="Times New Roman" w:cs="Times New Roman"/>
          <w:b/>
          <w:lang w:eastAsia="da-DK"/>
        </w:rPr>
        <w:t>Virgo</w:t>
      </w:r>
      <w:proofErr w:type="spellEnd"/>
      <w:r>
        <w:rPr>
          <w:rFonts w:ascii="Times New Roman" w:eastAsia="Times New Roman" w:hAnsi="Times New Roman" w:cs="Times New Roman"/>
          <w:b/>
          <w:lang w:eastAsia="da-DK"/>
        </w:rPr>
        <w:t xml:space="preserve"> </w:t>
      </w:r>
    </w:p>
    <w:p w14:paraId="24710A10" w14:textId="77777777" w:rsidR="001C4423" w:rsidRDefault="001C4423" w:rsidP="001C4423">
      <w:pPr>
        <w:ind w:left="360"/>
        <w:rPr>
          <w:rFonts w:ascii="Times New Roman" w:eastAsia="Times New Roman" w:hAnsi="Times New Roman" w:cs="Times New Roman"/>
          <w:b/>
          <w:lang w:eastAsia="da-DK"/>
        </w:rPr>
      </w:pPr>
    </w:p>
    <w:p w14:paraId="1F9BE028" w14:textId="77777777" w:rsidR="009E4353" w:rsidRPr="009E4353" w:rsidRDefault="009E4353" w:rsidP="001C4423">
      <w:pPr>
        <w:ind w:left="360"/>
        <w:rPr>
          <w:rFonts w:ascii="Times New Roman" w:eastAsia="Times New Roman" w:hAnsi="Times New Roman" w:cs="Times New Roman"/>
          <w:i/>
          <w:lang w:eastAsia="da-DK"/>
        </w:rPr>
      </w:pPr>
      <w:r w:rsidRPr="009E4353">
        <w:rPr>
          <w:rFonts w:ascii="Times New Roman" w:eastAsia="Times New Roman" w:hAnsi="Times New Roman" w:cs="Times New Roman"/>
          <w:i/>
          <w:lang w:eastAsia="da-DK"/>
        </w:rPr>
        <w:t xml:space="preserve">Videoer til lektien: </w:t>
      </w:r>
    </w:p>
    <w:p w14:paraId="39F317ED" w14:textId="77777777" w:rsidR="009E4353" w:rsidRDefault="009E4353" w:rsidP="001C4423">
      <w:pPr>
        <w:ind w:left="360"/>
        <w:rPr>
          <w:rFonts w:ascii="Times New Roman" w:eastAsia="Times New Roman" w:hAnsi="Times New Roman" w:cs="Times New Roman"/>
          <w:b/>
          <w:lang w:eastAsia="da-DK"/>
        </w:rPr>
      </w:pPr>
    </w:p>
    <w:p w14:paraId="3DE9BE2F" w14:textId="77777777" w:rsidR="001C4423" w:rsidRPr="001C4423" w:rsidRDefault="001C4423" w:rsidP="001C4423">
      <w:pPr>
        <w:ind w:left="360"/>
        <w:rPr>
          <w:rFonts w:ascii="Times New Roman" w:eastAsia="Times New Roman" w:hAnsi="Times New Roman" w:cs="Times New Roman"/>
          <w:lang w:eastAsia="da-DK"/>
        </w:rPr>
      </w:pPr>
      <w:r w:rsidRPr="001C4423">
        <w:rPr>
          <w:rFonts w:ascii="Times New Roman" w:eastAsia="Times New Roman" w:hAnsi="Times New Roman" w:cs="Times New Roman"/>
          <w:lang w:eastAsia="da-DK"/>
        </w:rPr>
        <w:t xml:space="preserve">I videoen i lektien, blev der angivet effekten af laserstrålen i LIGO samt deres bølgelængde. </w:t>
      </w:r>
    </w:p>
    <w:p w14:paraId="4B31D7CE" w14:textId="77777777" w:rsidR="001C4423" w:rsidRPr="001C4423" w:rsidRDefault="001C4423" w:rsidP="001C4423">
      <w:pPr>
        <w:ind w:left="360"/>
        <w:rPr>
          <w:rFonts w:ascii="Times New Roman" w:eastAsia="Times New Roman" w:hAnsi="Times New Roman" w:cs="Times New Roman"/>
          <w:lang w:eastAsia="da-DK"/>
        </w:rPr>
      </w:pPr>
    </w:p>
    <w:p w14:paraId="265859BA" w14:textId="604E6E91" w:rsidR="000A423D" w:rsidRPr="000A423D" w:rsidRDefault="000A423D" w:rsidP="000A423D">
      <w:pPr>
        <w:pStyle w:val="Listeafsnit"/>
        <w:numPr>
          <w:ilvl w:val="0"/>
          <w:numId w:val="2"/>
        </w:numPr>
        <w:rPr>
          <w:rFonts w:ascii="Times New Roman" w:eastAsia="Times New Roman" w:hAnsi="Times New Roman" w:cs="Times New Roman"/>
          <w:lang w:eastAsia="da-DK"/>
        </w:rPr>
      </w:pPr>
      <w:r>
        <w:rPr>
          <w:rFonts w:ascii="Times New Roman" w:eastAsia="Times New Roman" w:hAnsi="Times New Roman" w:cs="Times New Roman"/>
          <w:lang w:eastAsia="da-DK"/>
        </w:rPr>
        <w:t xml:space="preserve">Forklar princippet i et </w:t>
      </w:r>
      <w:proofErr w:type="spellStart"/>
      <w:r>
        <w:rPr>
          <w:rFonts w:ascii="Times New Roman" w:eastAsia="Times New Roman" w:hAnsi="Times New Roman" w:cs="Times New Roman"/>
          <w:lang w:eastAsia="da-DK"/>
        </w:rPr>
        <w:t>interferometer</w:t>
      </w:r>
      <w:proofErr w:type="spellEnd"/>
      <w:r>
        <w:rPr>
          <w:rFonts w:ascii="Times New Roman" w:eastAsia="Times New Roman" w:hAnsi="Times New Roman" w:cs="Times New Roman"/>
          <w:lang w:eastAsia="da-DK"/>
        </w:rPr>
        <w:t xml:space="preserve"> og </w:t>
      </w:r>
      <w:r>
        <w:rPr>
          <w:rFonts w:ascii="Times New Roman" w:eastAsia="Times New Roman" w:hAnsi="Times New Roman" w:cs="Times New Roman"/>
          <w:lang w:eastAsia="da-DK"/>
        </w:rPr>
        <w:t>tegn</w:t>
      </w:r>
      <w:r>
        <w:rPr>
          <w:rFonts w:ascii="Times New Roman" w:eastAsia="Times New Roman" w:hAnsi="Times New Roman" w:cs="Times New Roman"/>
          <w:lang w:eastAsia="da-DK"/>
        </w:rPr>
        <w:t xml:space="preserve"> en skitse af forsøgsopstillingen. </w:t>
      </w:r>
    </w:p>
    <w:p w14:paraId="5230E5A8" w14:textId="38EAE4CD" w:rsidR="001C4423" w:rsidRPr="001C4423" w:rsidRDefault="001C4423" w:rsidP="001C4423">
      <w:pPr>
        <w:pStyle w:val="Listeafsnit"/>
        <w:numPr>
          <w:ilvl w:val="0"/>
          <w:numId w:val="2"/>
        </w:numPr>
        <w:rPr>
          <w:rFonts w:ascii="Times New Roman" w:eastAsia="Times New Roman" w:hAnsi="Times New Roman" w:cs="Times New Roman"/>
          <w:lang w:eastAsia="da-DK"/>
        </w:rPr>
      </w:pPr>
      <w:r w:rsidRPr="001C4423">
        <w:rPr>
          <w:rFonts w:ascii="Times New Roman" w:eastAsia="Times New Roman" w:hAnsi="Times New Roman" w:cs="Times New Roman"/>
          <w:lang w:eastAsia="da-DK"/>
        </w:rPr>
        <w:t xml:space="preserve">Beregn antallet at fotoner per sekund i </w:t>
      </w:r>
      <w:proofErr w:type="spellStart"/>
      <w:r w:rsidRPr="001C4423">
        <w:rPr>
          <w:rFonts w:ascii="Times New Roman" w:eastAsia="Times New Roman" w:hAnsi="Times New Roman" w:cs="Times New Roman"/>
          <w:lang w:eastAsia="da-DK"/>
        </w:rPr>
        <w:t>laserstålen</w:t>
      </w:r>
      <w:proofErr w:type="spellEnd"/>
      <w:r w:rsidRPr="001C4423">
        <w:rPr>
          <w:rFonts w:ascii="Times New Roman" w:eastAsia="Times New Roman" w:hAnsi="Times New Roman" w:cs="Times New Roman"/>
          <w:lang w:eastAsia="da-DK"/>
        </w:rPr>
        <w:t xml:space="preserve"> i </w:t>
      </w:r>
      <w:proofErr w:type="spellStart"/>
      <w:r w:rsidRPr="001C4423">
        <w:rPr>
          <w:rFonts w:ascii="Times New Roman" w:eastAsia="Times New Roman" w:hAnsi="Times New Roman" w:cs="Times New Roman"/>
          <w:lang w:eastAsia="da-DK"/>
        </w:rPr>
        <w:t>Ligo</w:t>
      </w:r>
      <w:proofErr w:type="spellEnd"/>
    </w:p>
    <w:p w14:paraId="38E7467B" w14:textId="55757B6F" w:rsidR="001C4423" w:rsidRPr="001C4423" w:rsidRDefault="001C4423" w:rsidP="001C4423">
      <w:pPr>
        <w:pStyle w:val="Listeafsnit"/>
        <w:numPr>
          <w:ilvl w:val="0"/>
          <w:numId w:val="2"/>
        </w:numPr>
        <w:rPr>
          <w:rFonts w:ascii="Times New Roman" w:eastAsia="Times New Roman" w:hAnsi="Times New Roman" w:cs="Times New Roman"/>
          <w:lang w:eastAsia="da-DK"/>
        </w:rPr>
      </w:pPr>
      <w:r w:rsidRPr="001C4423">
        <w:rPr>
          <w:rFonts w:ascii="Times New Roman" w:eastAsia="Times New Roman" w:hAnsi="Times New Roman" w:cs="Times New Roman"/>
          <w:lang w:eastAsia="da-DK"/>
        </w:rPr>
        <w:t xml:space="preserve">Tælletallet per sekund har en usikkerhed som går som kvadratroden af tælletallet præcis som er gældende for </w:t>
      </w:r>
      <w:r w:rsidR="00C671E2" w:rsidRPr="001C4423">
        <w:rPr>
          <w:rFonts w:ascii="Times New Roman" w:eastAsia="Times New Roman" w:hAnsi="Times New Roman" w:cs="Times New Roman"/>
          <w:lang w:eastAsia="da-DK"/>
        </w:rPr>
        <w:t>radioaktiv stråling</w:t>
      </w:r>
      <w:r w:rsidRPr="001C4423">
        <w:rPr>
          <w:rFonts w:ascii="Times New Roman" w:eastAsia="Times New Roman" w:hAnsi="Times New Roman" w:cs="Times New Roman"/>
          <w:lang w:eastAsia="da-DK"/>
        </w:rPr>
        <w:t>. Hvad bliver den relative usikkerhed for LIGO</w:t>
      </w:r>
    </w:p>
    <w:p w14:paraId="1B87BE78" w14:textId="77777777" w:rsidR="001C4423" w:rsidRDefault="001C4423" w:rsidP="001C4423">
      <w:pPr>
        <w:pStyle w:val="Listeafsnit"/>
        <w:numPr>
          <w:ilvl w:val="0"/>
          <w:numId w:val="2"/>
        </w:numPr>
        <w:rPr>
          <w:rFonts w:ascii="Times New Roman" w:eastAsia="Times New Roman" w:hAnsi="Times New Roman" w:cs="Times New Roman"/>
          <w:lang w:eastAsia="da-DK"/>
        </w:rPr>
      </w:pPr>
      <w:r w:rsidRPr="001C4423">
        <w:rPr>
          <w:rFonts w:ascii="Times New Roman" w:eastAsia="Times New Roman" w:hAnsi="Times New Roman" w:cs="Times New Roman"/>
          <w:lang w:eastAsia="da-DK"/>
        </w:rPr>
        <w:t>Som bekendt skal de ned på en usikkerhed på 1 i forhold til 10</w:t>
      </w:r>
      <w:r w:rsidRPr="001C4423">
        <w:rPr>
          <w:rFonts w:ascii="Times New Roman" w:eastAsia="Times New Roman" w:hAnsi="Times New Roman" w:cs="Times New Roman"/>
          <w:vertAlign w:val="superscript"/>
          <w:lang w:eastAsia="da-DK"/>
        </w:rPr>
        <w:t>21</w:t>
      </w:r>
      <w:r w:rsidRPr="001C4423">
        <w:rPr>
          <w:rFonts w:ascii="Times New Roman" w:eastAsia="Times New Roman" w:hAnsi="Times New Roman" w:cs="Times New Roman"/>
          <w:lang w:eastAsia="da-DK"/>
        </w:rPr>
        <w:t xml:space="preserve">. Hvordan mon de kommer det? </w:t>
      </w:r>
    </w:p>
    <w:p w14:paraId="1A45A27F" w14:textId="77777777" w:rsidR="001C4423" w:rsidRDefault="001C4423" w:rsidP="001C4423">
      <w:pPr>
        <w:ind w:left="360"/>
        <w:rPr>
          <w:rFonts w:ascii="Times New Roman" w:eastAsia="Times New Roman" w:hAnsi="Times New Roman" w:cs="Times New Roman"/>
          <w:b/>
          <w:lang w:eastAsia="da-DK"/>
        </w:rPr>
      </w:pPr>
    </w:p>
    <w:p w14:paraId="7C77B1B5" w14:textId="77777777" w:rsidR="001C4423" w:rsidRDefault="00FA718D" w:rsidP="001C4423">
      <w:pPr>
        <w:ind w:left="360"/>
        <w:rPr>
          <w:rFonts w:ascii="Times New Roman" w:eastAsia="Times New Roman" w:hAnsi="Times New Roman" w:cs="Times New Roman"/>
          <w:lang w:eastAsia="da-DK"/>
        </w:rPr>
      </w:pPr>
      <w:r w:rsidRPr="001C4423">
        <w:rPr>
          <w:rFonts w:ascii="Times New Roman" w:eastAsia="Times New Roman" w:hAnsi="Times New Roman" w:cs="Times New Roman"/>
          <w:b/>
          <w:lang w:eastAsia="da-DK"/>
        </w:rPr>
        <w:t xml:space="preserve">Ekstra </w:t>
      </w:r>
      <w:r w:rsidR="00153A5F" w:rsidRPr="001C4423">
        <w:rPr>
          <w:rFonts w:ascii="Times New Roman" w:eastAsia="Times New Roman" w:hAnsi="Times New Roman" w:cs="Times New Roman"/>
          <w:b/>
          <w:lang w:eastAsia="da-DK"/>
        </w:rPr>
        <w:t>Opgave</w:t>
      </w:r>
      <w:r w:rsidRPr="001C4423">
        <w:rPr>
          <w:rFonts w:ascii="Times New Roman" w:eastAsia="Times New Roman" w:hAnsi="Times New Roman" w:cs="Times New Roman"/>
          <w:b/>
          <w:lang w:eastAsia="da-DK"/>
        </w:rPr>
        <w:t>r</w:t>
      </w:r>
      <w:r w:rsidR="00153A5F" w:rsidRPr="001C4423">
        <w:rPr>
          <w:rFonts w:ascii="Times New Roman" w:eastAsia="Times New Roman" w:hAnsi="Times New Roman" w:cs="Times New Roman"/>
          <w:b/>
          <w:lang w:eastAsia="da-DK"/>
        </w:rPr>
        <w:t xml:space="preserve"> til flyrejsen</w:t>
      </w:r>
      <w:r w:rsidR="00153A5F" w:rsidRPr="001C4423">
        <w:rPr>
          <w:rFonts w:ascii="Times New Roman" w:eastAsia="Times New Roman" w:hAnsi="Times New Roman" w:cs="Times New Roman"/>
          <w:lang w:eastAsia="da-DK"/>
        </w:rPr>
        <w:t xml:space="preserve">: </w:t>
      </w:r>
    </w:p>
    <w:p w14:paraId="16E96936" w14:textId="77777777" w:rsidR="001C4423" w:rsidRDefault="001C4423" w:rsidP="001C4423">
      <w:pPr>
        <w:ind w:left="360"/>
        <w:rPr>
          <w:rFonts w:ascii="Times New Roman" w:eastAsia="Times New Roman" w:hAnsi="Times New Roman" w:cs="Times New Roman"/>
          <w:lang w:eastAsia="da-DK"/>
        </w:rPr>
      </w:pPr>
    </w:p>
    <w:p w14:paraId="13760B38" w14:textId="77777777" w:rsidR="00153A5F" w:rsidRPr="001C4423" w:rsidRDefault="00153A5F" w:rsidP="001C4423">
      <w:pPr>
        <w:ind w:left="360"/>
        <w:rPr>
          <w:rFonts w:ascii="Times New Roman" w:eastAsia="Times New Roman" w:hAnsi="Times New Roman" w:cs="Times New Roman"/>
          <w:lang w:eastAsia="da-DK"/>
        </w:rPr>
      </w:pPr>
      <w:r w:rsidRPr="001C4423">
        <w:rPr>
          <w:rFonts w:ascii="Times New Roman" w:eastAsia="Times New Roman" w:hAnsi="Times New Roman" w:cs="Times New Roman"/>
          <w:lang w:eastAsia="da-DK"/>
        </w:rPr>
        <w:t xml:space="preserve">Brug appen </w:t>
      </w:r>
      <w:proofErr w:type="spellStart"/>
      <w:r w:rsidRPr="001C4423">
        <w:rPr>
          <w:rFonts w:ascii="Times New Roman" w:eastAsia="Times New Roman" w:hAnsi="Times New Roman" w:cs="Times New Roman"/>
          <w:lang w:eastAsia="da-DK"/>
        </w:rPr>
        <w:t>phyphox</w:t>
      </w:r>
      <w:proofErr w:type="spellEnd"/>
      <w:r w:rsidRPr="001C4423">
        <w:rPr>
          <w:rFonts w:ascii="Times New Roman" w:eastAsia="Times New Roman" w:hAnsi="Times New Roman" w:cs="Times New Roman"/>
          <w:lang w:eastAsia="da-DK"/>
        </w:rPr>
        <w:t xml:space="preserve">, til at bestemme den største acceleration af flyet </w:t>
      </w:r>
      <w:r w:rsidR="00724A13" w:rsidRPr="001C4423">
        <w:rPr>
          <w:rFonts w:ascii="Times New Roman" w:eastAsia="Times New Roman" w:hAnsi="Times New Roman" w:cs="Times New Roman"/>
          <w:lang w:eastAsia="da-DK"/>
        </w:rPr>
        <w:t>under ”</w:t>
      </w:r>
      <w:proofErr w:type="spellStart"/>
      <w:r w:rsidR="00724A13" w:rsidRPr="001C4423">
        <w:rPr>
          <w:rFonts w:ascii="Times New Roman" w:eastAsia="Times New Roman" w:hAnsi="Times New Roman" w:cs="Times New Roman"/>
          <w:lang w:eastAsia="da-DK"/>
        </w:rPr>
        <w:t>take-off</w:t>
      </w:r>
      <w:proofErr w:type="spellEnd"/>
      <w:proofErr w:type="gramStart"/>
      <w:r w:rsidR="00724A13" w:rsidRPr="001C4423">
        <w:rPr>
          <w:rFonts w:ascii="Times New Roman" w:eastAsia="Times New Roman" w:hAnsi="Times New Roman" w:cs="Times New Roman"/>
          <w:lang w:eastAsia="da-DK"/>
        </w:rPr>
        <w:t xml:space="preserve">”  </w:t>
      </w:r>
      <w:r w:rsidRPr="001C4423">
        <w:rPr>
          <w:rFonts w:ascii="Times New Roman" w:eastAsia="Times New Roman" w:hAnsi="Times New Roman" w:cs="Times New Roman"/>
          <w:lang w:eastAsia="da-DK"/>
        </w:rPr>
        <w:t>fra</w:t>
      </w:r>
      <w:proofErr w:type="gramEnd"/>
      <w:r w:rsidRPr="001C4423">
        <w:rPr>
          <w:rFonts w:ascii="Times New Roman" w:eastAsia="Times New Roman" w:hAnsi="Times New Roman" w:cs="Times New Roman"/>
          <w:lang w:eastAsia="da-DK"/>
        </w:rPr>
        <w:t xml:space="preserve"> Kastrup. Hvilket tryk mon der er i kabinen når vi er kommet højt op. Mål den noter den ned. </w:t>
      </w:r>
    </w:p>
    <w:p w14:paraId="32992B93" w14:textId="77777777" w:rsidR="00AA1122" w:rsidRPr="00AA1122" w:rsidRDefault="00AA1122" w:rsidP="00A13F74">
      <w:pPr>
        <w:pStyle w:val="Listeafsnit"/>
      </w:pPr>
    </w:p>
    <w:sectPr w:rsidR="00AA1122" w:rsidRPr="00AA1122" w:rsidSect="00CD7D94">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72F46"/>
    <w:multiLevelType w:val="hybridMultilevel"/>
    <w:tmpl w:val="5B96F70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68FB3340"/>
    <w:multiLevelType w:val="hybridMultilevel"/>
    <w:tmpl w:val="88ACC13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83400043">
    <w:abstractNumId w:val="0"/>
  </w:num>
  <w:num w:numId="2" w16cid:durableId="387538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350"/>
    <w:rsid w:val="000A423D"/>
    <w:rsid w:val="00153A5F"/>
    <w:rsid w:val="001C4423"/>
    <w:rsid w:val="003B2E23"/>
    <w:rsid w:val="004C0350"/>
    <w:rsid w:val="00724A13"/>
    <w:rsid w:val="007A0717"/>
    <w:rsid w:val="00836B99"/>
    <w:rsid w:val="009E4353"/>
    <w:rsid w:val="00A13F74"/>
    <w:rsid w:val="00AA1122"/>
    <w:rsid w:val="00B57396"/>
    <w:rsid w:val="00C671E2"/>
    <w:rsid w:val="00CD7D94"/>
    <w:rsid w:val="00DE07BC"/>
    <w:rsid w:val="00FA718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568E7"/>
  <w15:chartTrackingRefBased/>
  <w15:docId w15:val="{C573ECC7-3390-0D45-88A3-A792D612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C035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Overskrift5">
    <w:name w:val="heading 5"/>
    <w:basedOn w:val="Normal"/>
    <w:next w:val="Normal"/>
    <w:link w:val="Overskrift5Tegn"/>
    <w:uiPriority w:val="9"/>
    <w:semiHidden/>
    <w:unhideWhenUsed/>
    <w:qFormat/>
    <w:rsid w:val="00AA1122"/>
    <w:pPr>
      <w:keepNext/>
      <w:keepLines/>
      <w:spacing w:before="40"/>
      <w:outlineLvl w:val="4"/>
    </w:pPr>
    <w:rPr>
      <w:rFonts w:asciiTheme="majorHAnsi" w:eastAsiaTheme="majorEastAsia" w:hAnsiTheme="majorHAnsi" w:cstheme="majorBidi"/>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C0350"/>
    <w:rPr>
      <w:rFonts w:asciiTheme="majorHAnsi" w:eastAsiaTheme="majorEastAsia" w:hAnsiTheme="majorHAnsi" w:cstheme="majorBidi"/>
      <w:color w:val="2F5496" w:themeColor="accent1" w:themeShade="BF"/>
      <w:sz w:val="32"/>
      <w:szCs w:val="32"/>
    </w:rPr>
  </w:style>
  <w:style w:type="character" w:customStyle="1" w:styleId="Overskrift5Tegn">
    <w:name w:val="Overskrift 5 Tegn"/>
    <w:basedOn w:val="Standardskrifttypeiafsnit"/>
    <w:link w:val="Overskrift5"/>
    <w:uiPriority w:val="9"/>
    <w:semiHidden/>
    <w:rsid w:val="00AA1122"/>
    <w:rPr>
      <w:rFonts w:asciiTheme="majorHAnsi" w:eastAsiaTheme="majorEastAsia" w:hAnsiTheme="majorHAnsi" w:cstheme="majorBidi"/>
      <w:color w:val="2F5496" w:themeColor="accent1" w:themeShade="BF"/>
    </w:rPr>
  </w:style>
  <w:style w:type="paragraph" w:styleId="NormalWeb">
    <w:name w:val="Normal (Web)"/>
    <w:basedOn w:val="Normal"/>
    <w:uiPriority w:val="99"/>
    <w:semiHidden/>
    <w:unhideWhenUsed/>
    <w:rsid w:val="00AA1122"/>
    <w:pPr>
      <w:spacing w:before="100" w:beforeAutospacing="1" w:after="100" w:afterAutospacing="1"/>
    </w:pPr>
    <w:rPr>
      <w:rFonts w:ascii="Times New Roman" w:eastAsia="Times New Roman" w:hAnsi="Times New Roman" w:cs="Times New Roman"/>
      <w:lang w:eastAsia="da-DK"/>
    </w:rPr>
  </w:style>
  <w:style w:type="character" w:styleId="Hyperlink">
    <w:name w:val="Hyperlink"/>
    <w:basedOn w:val="Standardskrifttypeiafsnit"/>
    <w:uiPriority w:val="99"/>
    <w:unhideWhenUsed/>
    <w:rsid w:val="00AA1122"/>
    <w:rPr>
      <w:color w:val="0563C1" w:themeColor="hyperlink"/>
      <w:u w:val="single"/>
    </w:rPr>
  </w:style>
  <w:style w:type="character" w:styleId="Ulstomtale">
    <w:name w:val="Unresolved Mention"/>
    <w:basedOn w:val="Standardskrifttypeiafsnit"/>
    <w:uiPriority w:val="99"/>
    <w:semiHidden/>
    <w:unhideWhenUsed/>
    <w:rsid w:val="00AA1122"/>
    <w:rPr>
      <w:color w:val="605E5C"/>
      <w:shd w:val="clear" w:color="auto" w:fill="E1DFDD"/>
    </w:rPr>
  </w:style>
  <w:style w:type="paragraph" w:styleId="Listeafsnit">
    <w:name w:val="List Paragraph"/>
    <w:basedOn w:val="Normal"/>
    <w:uiPriority w:val="34"/>
    <w:qFormat/>
    <w:rsid w:val="00AA1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60434">
      <w:bodyDiv w:val="1"/>
      <w:marLeft w:val="0"/>
      <w:marRight w:val="0"/>
      <w:marTop w:val="0"/>
      <w:marBottom w:val="0"/>
      <w:divBdr>
        <w:top w:val="none" w:sz="0" w:space="0" w:color="auto"/>
        <w:left w:val="none" w:sz="0" w:space="0" w:color="auto"/>
        <w:bottom w:val="none" w:sz="0" w:space="0" w:color="auto"/>
        <w:right w:val="none" w:sz="0" w:space="0" w:color="auto"/>
      </w:divBdr>
    </w:div>
    <w:div w:id="557086510">
      <w:bodyDiv w:val="1"/>
      <w:marLeft w:val="0"/>
      <w:marRight w:val="0"/>
      <w:marTop w:val="0"/>
      <w:marBottom w:val="0"/>
      <w:divBdr>
        <w:top w:val="none" w:sz="0" w:space="0" w:color="auto"/>
        <w:left w:val="none" w:sz="0" w:space="0" w:color="auto"/>
        <w:bottom w:val="none" w:sz="0" w:space="0" w:color="auto"/>
        <w:right w:val="none" w:sz="0" w:space="0" w:color="auto"/>
      </w:divBdr>
    </w:div>
    <w:div w:id="631833729">
      <w:bodyDiv w:val="1"/>
      <w:marLeft w:val="0"/>
      <w:marRight w:val="0"/>
      <w:marTop w:val="0"/>
      <w:marBottom w:val="0"/>
      <w:divBdr>
        <w:top w:val="none" w:sz="0" w:space="0" w:color="auto"/>
        <w:left w:val="none" w:sz="0" w:space="0" w:color="auto"/>
        <w:bottom w:val="none" w:sz="0" w:space="0" w:color="auto"/>
        <w:right w:val="none" w:sz="0" w:space="0" w:color="auto"/>
      </w:divBdr>
    </w:div>
    <w:div w:id="70360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ysikhistorie.dk/merer2/galimer.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459</Words>
  <Characters>2800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Solveig Skadhauge</dc:creator>
  <cp:keywords/>
  <dc:description/>
  <cp:lastModifiedBy>Solveig Skadhauge</cp:lastModifiedBy>
  <cp:revision>3</cp:revision>
  <dcterms:created xsi:type="dcterms:W3CDTF">2024-06-01T08:34:00Z</dcterms:created>
  <dcterms:modified xsi:type="dcterms:W3CDTF">2024-06-01T08:36:00Z</dcterms:modified>
</cp:coreProperties>
</file>